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2CDF918E"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2630536"/>
      <w:bookmarkEnd w:id="0"/>
      <w:r w:rsidRPr="008448A4">
        <w:rPr>
          <w:rFonts w:eastAsia="Times New Roman"/>
          <w:lang w:val="en"/>
        </w:rPr>
        <w:t>Vocational Rehabilitation Services Manual</w:t>
      </w:r>
      <w:r w:rsidR="002920D8">
        <w:rPr>
          <w:rFonts w:eastAsia="Times New Roman"/>
          <w:lang w:val="en"/>
        </w:rPr>
        <w:t xml:space="preserve"> Section C</w:t>
      </w:r>
      <w:r w:rsidR="0020258F">
        <w:rPr>
          <w:rFonts w:eastAsia="Times New Roman"/>
          <w:lang w:val="en"/>
        </w:rPr>
        <w:t>-1400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1FD9B0E8" w14:textId="017B4578" w:rsidR="00D721FF"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2630536" w:history="1">
            <w:r w:rsidR="00D721FF" w:rsidRPr="008E27D4">
              <w:rPr>
                <w:rStyle w:val="Hyperlink"/>
                <w:rFonts w:eastAsia="Times New Roman"/>
                <w:noProof/>
                <w:lang w:val="en"/>
              </w:rPr>
              <w:t>Vocational Rehabilitation Services Manual Section C-1400</w:t>
            </w:r>
            <w:r w:rsidR="00D721FF">
              <w:rPr>
                <w:noProof/>
                <w:webHidden/>
              </w:rPr>
              <w:tab/>
            </w:r>
            <w:r w:rsidR="00D721FF">
              <w:rPr>
                <w:noProof/>
                <w:webHidden/>
              </w:rPr>
              <w:fldChar w:fldCharType="begin"/>
            </w:r>
            <w:r w:rsidR="00D721FF">
              <w:rPr>
                <w:noProof/>
                <w:webHidden/>
              </w:rPr>
              <w:instrText xml:space="preserve"> PAGEREF _Toc132630536 \h </w:instrText>
            </w:r>
            <w:r w:rsidR="00D721FF">
              <w:rPr>
                <w:noProof/>
                <w:webHidden/>
              </w:rPr>
            </w:r>
            <w:r w:rsidR="00D721FF">
              <w:rPr>
                <w:noProof/>
                <w:webHidden/>
              </w:rPr>
              <w:fldChar w:fldCharType="separate"/>
            </w:r>
            <w:r w:rsidR="00D721FF">
              <w:rPr>
                <w:noProof/>
                <w:webHidden/>
              </w:rPr>
              <w:t>1</w:t>
            </w:r>
            <w:r w:rsidR="00D721FF">
              <w:rPr>
                <w:noProof/>
                <w:webHidden/>
              </w:rPr>
              <w:fldChar w:fldCharType="end"/>
            </w:r>
          </w:hyperlink>
        </w:p>
        <w:p w14:paraId="7D647218" w14:textId="15F88CE3" w:rsidR="00D721FF" w:rsidRDefault="00000000">
          <w:pPr>
            <w:pStyle w:val="TOC2"/>
            <w:rPr>
              <w:rFonts w:asciiTheme="minorHAnsi" w:eastAsiaTheme="minorEastAsia" w:hAnsiTheme="minorHAnsi"/>
              <w:sz w:val="22"/>
              <w:lang w:val="en-US"/>
            </w:rPr>
          </w:pPr>
          <w:hyperlink w:anchor="_Toc132630537" w:history="1">
            <w:r w:rsidR="00D721FF" w:rsidRPr="008E27D4">
              <w:rPr>
                <w:rStyle w:val="Hyperlink"/>
              </w:rPr>
              <w:t>Notes on the Manual</w:t>
            </w:r>
            <w:r w:rsidR="00D721FF">
              <w:rPr>
                <w:webHidden/>
              </w:rPr>
              <w:tab/>
            </w:r>
            <w:r w:rsidR="00D721FF">
              <w:rPr>
                <w:webHidden/>
              </w:rPr>
              <w:fldChar w:fldCharType="begin"/>
            </w:r>
            <w:r w:rsidR="00D721FF">
              <w:rPr>
                <w:webHidden/>
              </w:rPr>
              <w:instrText xml:space="preserve"> PAGEREF _Toc132630537 \h </w:instrText>
            </w:r>
            <w:r w:rsidR="00D721FF">
              <w:rPr>
                <w:webHidden/>
              </w:rPr>
            </w:r>
            <w:r w:rsidR="00D721FF">
              <w:rPr>
                <w:webHidden/>
              </w:rPr>
              <w:fldChar w:fldCharType="separate"/>
            </w:r>
            <w:r w:rsidR="00D721FF">
              <w:rPr>
                <w:webHidden/>
              </w:rPr>
              <w:t>2</w:t>
            </w:r>
            <w:r w:rsidR="00D721FF">
              <w:rPr>
                <w:webHidden/>
              </w:rPr>
              <w:fldChar w:fldCharType="end"/>
            </w:r>
          </w:hyperlink>
        </w:p>
        <w:p w14:paraId="1179FD4E" w14:textId="47C2AD2D" w:rsidR="00D721FF" w:rsidRDefault="00000000">
          <w:pPr>
            <w:pStyle w:val="TOC2"/>
            <w:rPr>
              <w:rFonts w:asciiTheme="minorHAnsi" w:eastAsiaTheme="minorEastAsia" w:hAnsiTheme="minorHAnsi"/>
              <w:sz w:val="22"/>
              <w:lang w:val="en-US"/>
            </w:rPr>
          </w:pPr>
          <w:hyperlink w:anchor="_Toc132630538" w:history="1">
            <w:r w:rsidR="00D721FF" w:rsidRPr="008E27D4">
              <w:rPr>
                <w:rStyle w:val="Hyperlink"/>
              </w:rPr>
              <w:t>Manual Overview</w:t>
            </w:r>
            <w:r w:rsidR="00D721FF">
              <w:rPr>
                <w:webHidden/>
              </w:rPr>
              <w:tab/>
            </w:r>
            <w:r w:rsidR="00D721FF">
              <w:rPr>
                <w:webHidden/>
              </w:rPr>
              <w:fldChar w:fldCharType="begin"/>
            </w:r>
            <w:r w:rsidR="00D721FF">
              <w:rPr>
                <w:webHidden/>
              </w:rPr>
              <w:instrText xml:space="preserve"> PAGEREF _Toc132630538 \h </w:instrText>
            </w:r>
            <w:r w:rsidR="00D721FF">
              <w:rPr>
                <w:webHidden/>
              </w:rPr>
            </w:r>
            <w:r w:rsidR="00D721FF">
              <w:rPr>
                <w:webHidden/>
              </w:rPr>
              <w:fldChar w:fldCharType="separate"/>
            </w:r>
            <w:r w:rsidR="00D721FF">
              <w:rPr>
                <w:webHidden/>
              </w:rPr>
              <w:t>3</w:t>
            </w:r>
            <w:r w:rsidR="00D721FF">
              <w:rPr>
                <w:webHidden/>
              </w:rPr>
              <w:fldChar w:fldCharType="end"/>
            </w:r>
          </w:hyperlink>
        </w:p>
        <w:p w14:paraId="0FF7531C" w14:textId="10D35C33" w:rsidR="00D721FF" w:rsidRDefault="00000000">
          <w:pPr>
            <w:pStyle w:val="TOC1"/>
            <w:tabs>
              <w:tab w:val="right" w:leader="dot" w:pos="9350"/>
            </w:tabs>
            <w:rPr>
              <w:rFonts w:asciiTheme="minorHAnsi" w:eastAsiaTheme="minorEastAsia" w:hAnsiTheme="minorHAnsi"/>
              <w:noProof/>
              <w:sz w:val="22"/>
            </w:rPr>
          </w:pPr>
          <w:hyperlink w:anchor="_Toc132630539" w:history="1">
            <w:r w:rsidR="00D721FF" w:rsidRPr="008E27D4">
              <w:rPr>
                <w:rStyle w:val="Hyperlink"/>
                <w:rFonts w:eastAsia="Times New Roman"/>
                <w:noProof/>
                <w:lang w:val="en"/>
              </w:rPr>
              <w:t>Vocational Rehabilitation Services Manual C-1400: Supportive Goods and Services</w:t>
            </w:r>
            <w:r w:rsidR="00D721FF">
              <w:rPr>
                <w:noProof/>
                <w:webHidden/>
              </w:rPr>
              <w:tab/>
            </w:r>
            <w:r w:rsidR="00D721FF">
              <w:rPr>
                <w:noProof/>
                <w:webHidden/>
              </w:rPr>
              <w:fldChar w:fldCharType="begin"/>
            </w:r>
            <w:r w:rsidR="00D721FF">
              <w:rPr>
                <w:noProof/>
                <w:webHidden/>
              </w:rPr>
              <w:instrText xml:space="preserve"> PAGEREF _Toc132630539 \h </w:instrText>
            </w:r>
            <w:r w:rsidR="00D721FF">
              <w:rPr>
                <w:noProof/>
                <w:webHidden/>
              </w:rPr>
            </w:r>
            <w:r w:rsidR="00D721FF">
              <w:rPr>
                <w:noProof/>
                <w:webHidden/>
              </w:rPr>
              <w:fldChar w:fldCharType="separate"/>
            </w:r>
            <w:r w:rsidR="00D721FF">
              <w:rPr>
                <w:noProof/>
                <w:webHidden/>
              </w:rPr>
              <w:t>4</w:t>
            </w:r>
            <w:r w:rsidR="00D721FF">
              <w:rPr>
                <w:noProof/>
                <w:webHidden/>
              </w:rPr>
              <w:fldChar w:fldCharType="end"/>
            </w:r>
          </w:hyperlink>
        </w:p>
        <w:p w14:paraId="1E3C0E60" w14:textId="6E79A6D0" w:rsidR="00D721FF" w:rsidRDefault="00000000">
          <w:pPr>
            <w:pStyle w:val="TOC2"/>
            <w:rPr>
              <w:rFonts w:asciiTheme="minorHAnsi" w:eastAsiaTheme="minorEastAsia" w:hAnsiTheme="minorHAnsi"/>
              <w:sz w:val="22"/>
              <w:lang w:val="en-US"/>
            </w:rPr>
          </w:pPr>
          <w:hyperlink w:anchor="_Toc132630540" w:history="1">
            <w:r w:rsidR="00D721FF" w:rsidRPr="008E27D4">
              <w:rPr>
                <w:rStyle w:val="Hyperlink"/>
              </w:rPr>
              <w:t>Introduction</w:t>
            </w:r>
            <w:r w:rsidR="00D721FF">
              <w:rPr>
                <w:webHidden/>
              </w:rPr>
              <w:tab/>
            </w:r>
            <w:r w:rsidR="00D721FF">
              <w:rPr>
                <w:webHidden/>
              </w:rPr>
              <w:fldChar w:fldCharType="begin"/>
            </w:r>
            <w:r w:rsidR="00D721FF">
              <w:rPr>
                <w:webHidden/>
              </w:rPr>
              <w:instrText xml:space="preserve"> PAGEREF _Toc132630540 \h </w:instrText>
            </w:r>
            <w:r w:rsidR="00D721FF">
              <w:rPr>
                <w:webHidden/>
              </w:rPr>
            </w:r>
            <w:r w:rsidR="00D721FF">
              <w:rPr>
                <w:webHidden/>
              </w:rPr>
              <w:fldChar w:fldCharType="separate"/>
            </w:r>
            <w:r w:rsidR="00D721FF">
              <w:rPr>
                <w:webHidden/>
              </w:rPr>
              <w:t>4</w:t>
            </w:r>
            <w:r w:rsidR="00D721FF">
              <w:rPr>
                <w:webHidden/>
              </w:rPr>
              <w:fldChar w:fldCharType="end"/>
            </w:r>
          </w:hyperlink>
        </w:p>
        <w:p w14:paraId="01002B02" w14:textId="45CB9405" w:rsidR="00D721FF" w:rsidRDefault="00000000">
          <w:pPr>
            <w:pStyle w:val="TOC2"/>
            <w:rPr>
              <w:rFonts w:asciiTheme="minorHAnsi" w:eastAsiaTheme="minorEastAsia" w:hAnsiTheme="minorHAnsi"/>
              <w:sz w:val="22"/>
              <w:lang w:val="en-US"/>
            </w:rPr>
          </w:pPr>
          <w:hyperlink w:anchor="_Toc132630541" w:history="1">
            <w:r w:rsidR="00D721FF" w:rsidRPr="008E27D4">
              <w:rPr>
                <w:rStyle w:val="Hyperlink"/>
              </w:rPr>
              <w:t>C-1401: Maintenance</w:t>
            </w:r>
            <w:r w:rsidR="00D721FF">
              <w:rPr>
                <w:webHidden/>
              </w:rPr>
              <w:tab/>
            </w:r>
            <w:r w:rsidR="00D721FF">
              <w:rPr>
                <w:webHidden/>
              </w:rPr>
              <w:fldChar w:fldCharType="begin"/>
            </w:r>
            <w:r w:rsidR="00D721FF">
              <w:rPr>
                <w:webHidden/>
              </w:rPr>
              <w:instrText xml:space="preserve"> PAGEREF _Toc132630541 \h </w:instrText>
            </w:r>
            <w:r w:rsidR="00D721FF">
              <w:rPr>
                <w:webHidden/>
              </w:rPr>
            </w:r>
            <w:r w:rsidR="00D721FF">
              <w:rPr>
                <w:webHidden/>
              </w:rPr>
              <w:fldChar w:fldCharType="separate"/>
            </w:r>
            <w:r w:rsidR="00D721FF">
              <w:rPr>
                <w:webHidden/>
              </w:rPr>
              <w:t>5</w:t>
            </w:r>
            <w:r w:rsidR="00D721FF">
              <w:rPr>
                <w:webHidden/>
              </w:rPr>
              <w:fldChar w:fldCharType="end"/>
            </w:r>
          </w:hyperlink>
        </w:p>
        <w:p w14:paraId="7E7E8CB1" w14:textId="37FEAEE3" w:rsidR="00D721FF" w:rsidRDefault="00000000">
          <w:pPr>
            <w:pStyle w:val="TOC3"/>
            <w:tabs>
              <w:tab w:val="right" w:leader="dot" w:pos="9350"/>
            </w:tabs>
            <w:rPr>
              <w:rFonts w:asciiTheme="minorHAnsi" w:eastAsiaTheme="minorEastAsia" w:hAnsiTheme="minorHAnsi"/>
              <w:noProof/>
              <w:sz w:val="22"/>
            </w:rPr>
          </w:pPr>
          <w:hyperlink w:anchor="_Toc132630542" w:history="1">
            <w:r w:rsidR="00D721FF" w:rsidRPr="008E27D4">
              <w:rPr>
                <w:rStyle w:val="Hyperlink"/>
                <w:rFonts w:eastAsia="Times New Roman"/>
                <w:noProof/>
                <w:lang w:val="en"/>
              </w:rPr>
              <w:t>C-1401-1: Legal Authorization</w:t>
            </w:r>
            <w:r w:rsidR="00D721FF">
              <w:rPr>
                <w:noProof/>
                <w:webHidden/>
              </w:rPr>
              <w:tab/>
            </w:r>
            <w:r w:rsidR="00D721FF">
              <w:rPr>
                <w:noProof/>
                <w:webHidden/>
              </w:rPr>
              <w:fldChar w:fldCharType="begin"/>
            </w:r>
            <w:r w:rsidR="00D721FF">
              <w:rPr>
                <w:noProof/>
                <w:webHidden/>
              </w:rPr>
              <w:instrText xml:space="preserve"> PAGEREF _Toc132630542 \h </w:instrText>
            </w:r>
            <w:r w:rsidR="00D721FF">
              <w:rPr>
                <w:noProof/>
                <w:webHidden/>
              </w:rPr>
            </w:r>
            <w:r w:rsidR="00D721FF">
              <w:rPr>
                <w:noProof/>
                <w:webHidden/>
              </w:rPr>
              <w:fldChar w:fldCharType="separate"/>
            </w:r>
            <w:r w:rsidR="00D721FF">
              <w:rPr>
                <w:noProof/>
                <w:webHidden/>
              </w:rPr>
              <w:t>5</w:t>
            </w:r>
            <w:r w:rsidR="00D721FF">
              <w:rPr>
                <w:noProof/>
                <w:webHidden/>
              </w:rPr>
              <w:fldChar w:fldCharType="end"/>
            </w:r>
          </w:hyperlink>
        </w:p>
        <w:p w14:paraId="57E85F82" w14:textId="2A6AD674" w:rsidR="00D721FF" w:rsidRDefault="00000000">
          <w:pPr>
            <w:pStyle w:val="TOC3"/>
            <w:tabs>
              <w:tab w:val="right" w:leader="dot" w:pos="9350"/>
            </w:tabs>
            <w:rPr>
              <w:rFonts w:asciiTheme="minorHAnsi" w:eastAsiaTheme="minorEastAsia" w:hAnsiTheme="minorHAnsi"/>
              <w:noProof/>
              <w:sz w:val="22"/>
            </w:rPr>
          </w:pPr>
          <w:hyperlink w:anchor="_Toc132630543" w:history="1">
            <w:r w:rsidR="00D721FF" w:rsidRPr="008E27D4">
              <w:rPr>
                <w:rStyle w:val="Hyperlink"/>
                <w:rFonts w:eastAsia="Times New Roman"/>
                <w:noProof/>
                <w:lang w:val="en"/>
              </w:rPr>
              <w:t>C-1401-2: Recurring Maintenance</w:t>
            </w:r>
            <w:r w:rsidR="00D721FF">
              <w:rPr>
                <w:noProof/>
                <w:webHidden/>
              </w:rPr>
              <w:tab/>
            </w:r>
            <w:r w:rsidR="00D721FF">
              <w:rPr>
                <w:noProof/>
                <w:webHidden/>
              </w:rPr>
              <w:fldChar w:fldCharType="begin"/>
            </w:r>
            <w:r w:rsidR="00D721FF">
              <w:rPr>
                <w:noProof/>
                <w:webHidden/>
              </w:rPr>
              <w:instrText xml:space="preserve"> PAGEREF _Toc132630543 \h </w:instrText>
            </w:r>
            <w:r w:rsidR="00D721FF">
              <w:rPr>
                <w:noProof/>
                <w:webHidden/>
              </w:rPr>
            </w:r>
            <w:r w:rsidR="00D721FF">
              <w:rPr>
                <w:noProof/>
                <w:webHidden/>
              </w:rPr>
              <w:fldChar w:fldCharType="separate"/>
            </w:r>
            <w:r w:rsidR="00D721FF">
              <w:rPr>
                <w:noProof/>
                <w:webHidden/>
              </w:rPr>
              <w:t>6</w:t>
            </w:r>
            <w:r w:rsidR="00D721FF">
              <w:rPr>
                <w:noProof/>
                <w:webHidden/>
              </w:rPr>
              <w:fldChar w:fldCharType="end"/>
            </w:r>
          </w:hyperlink>
        </w:p>
        <w:p w14:paraId="08A4D153" w14:textId="641B6D2A" w:rsidR="00D721FF" w:rsidRDefault="00000000">
          <w:pPr>
            <w:pStyle w:val="TOC3"/>
            <w:tabs>
              <w:tab w:val="right" w:leader="dot" w:pos="9350"/>
            </w:tabs>
            <w:rPr>
              <w:rFonts w:asciiTheme="minorHAnsi" w:eastAsiaTheme="minorEastAsia" w:hAnsiTheme="minorHAnsi"/>
              <w:noProof/>
              <w:sz w:val="22"/>
            </w:rPr>
          </w:pPr>
          <w:hyperlink w:anchor="_Toc132630544" w:history="1">
            <w:r w:rsidR="00D721FF" w:rsidRPr="008E27D4">
              <w:rPr>
                <w:rStyle w:val="Hyperlink"/>
                <w:rFonts w:eastAsia="Times New Roman"/>
                <w:noProof/>
                <w:lang w:val="en"/>
              </w:rPr>
              <w:t>C-1401-3: Nonrecurring Maintenance</w:t>
            </w:r>
            <w:r w:rsidR="00D721FF">
              <w:rPr>
                <w:noProof/>
                <w:webHidden/>
              </w:rPr>
              <w:tab/>
            </w:r>
            <w:r w:rsidR="00D721FF">
              <w:rPr>
                <w:noProof/>
                <w:webHidden/>
              </w:rPr>
              <w:fldChar w:fldCharType="begin"/>
            </w:r>
            <w:r w:rsidR="00D721FF">
              <w:rPr>
                <w:noProof/>
                <w:webHidden/>
              </w:rPr>
              <w:instrText xml:space="preserve"> PAGEREF _Toc132630544 \h </w:instrText>
            </w:r>
            <w:r w:rsidR="00D721FF">
              <w:rPr>
                <w:noProof/>
                <w:webHidden/>
              </w:rPr>
            </w:r>
            <w:r w:rsidR="00D721FF">
              <w:rPr>
                <w:noProof/>
                <w:webHidden/>
              </w:rPr>
              <w:fldChar w:fldCharType="separate"/>
            </w:r>
            <w:r w:rsidR="00D721FF">
              <w:rPr>
                <w:noProof/>
                <w:webHidden/>
              </w:rPr>
              <w:t>8</w:t>
            </w:r>
            <w:r w:rsidR="00D721FF">
              <w:rPr>
                <w:noProof/>
                <w:webHidden/>
              </w:rPr>
              <w:fldChar w:fldCharType="end"/>
            </w:r>
          </w:hyperlink>
        </w:p>
        <w:p w14:paraId="35FF217D" w14:textId="57C843E2" w:rsidR="00D721FF" w:rsidRDefault="00000000">
          <w:pPr>
            <w:pStyle w:val="TOC3"/>
            <w:tabs>
              <w:tab w:val="right" w:leader="dot" w:pos="9350"/>
            </w:tabs>
            <w:rPr>
              <w:rFonts w:asciiTheme="minorHAnsi" w:eastAsiaTheme="minorEastAsia" w:hAnsiTheme="minorHAnsi"/>
              <w:noProof/>
              <w:sz w:val="22"/>
            </w:rPr>
          </w:pPr>
          <w:hyperlink w:anchor="_Toc132630545" w:history="1">
            <w:r w:rsidR="00D721FF" w:rsidRPr="008E27D4">
              <w:rPr>
                <w:rStyle w:val="Hyperlink"/>
                <w:rFonts w:eastAsia="Times New Roman"/>
                <w:noProof/>
                <w:lang w:val="en"/>
              </w:rPr>
              <w:t>C-1401-4: Short-Term Housing Maintenance</w:t>
            </w:r>
            <w:r w:rsidR="00D721FF">
              <w:rPr>
                <w:noProof/>
                <w:webHidden/>
              </w:rPr>
              <w:tab/>
            </w:r>
            <w:r w:rsidR="00D721FF">
              <w:rPr>
                <w:noProof/>
                <w:webHidden/>
              </w:rPr>
              <w:fldChar w:fldCharType="begin"/>
            </w:r>
            <w:r w:rsidR="00D721FF">
              <w:rPr>
                <w:noProof/>
                <w:webHidden/>
              </w:rPr>
              <w:instrText xml:space="preserve"> PAGEREF _Toc132630545 \h </w:instrText>
            </w:r>
            <w:r w:rsidR="00D721FF">
              <w:rPr>
                <w:noProof/>
                <w:webHidden/>
              </w:rPr>
            </w:r>
            <w:r w:rsidR="00D721FF">
              <w:rPr>
                <w:noProof/>
                <w:webHidden/>
              </w:rPr>
              <w:fldChar w:fldCharType="separate"/>
            </w:r>
            <w:r w:rsidR="00D721FF">
              <w:rPr>
                <w:noProof/>
                <w:webHidden/>
              </w:rPr>
              <w:t>9</w:t>
            </w:r>
            <w:r w:rsidR="00D721FF">
              <w:rPr>
                <w:noProof/>
                <w:webHidden/>
              </w:rPr>
              <w:fldChar w:fldCharType="end"/>
            </w:r>
          </w:hyperlink>
        </w:p>
        <w:p w14:paraId="17B48511" w14:textId="0222064B" w:rsidR="00D721FF" w:rsidRDefault="00000000">
          <w:pPr>
            <w:pStyle w:val="TOC3"/>
            <w:tabs>
              <w:tab w:val="right" w:leader="dot" w:pos="9350"/>
            </w:tabs>
            <w:rPr>
              <w:rFonts w:asciiTheme="minorHAnsi" w:eastAsiaTheme="minorEastAsia" w:hAnsiTheme="minorHAnsi"/>
              <w:noProof/>
              <w:sz w:val="22"/>
            </w:rPr>
          </w:pPr>
          <w:hyperlink w:anchor="_Toc132630546" w:history="1">
            <w:r w:rsidR="00D721FF" w:rsidRPr="008E27D4">
              <w:rPr>
                <w:rStyle w:val="Hyperlink"/>
                <w:rFonts w:eastAsia="Times New Roman"/>
                <w:noProof/>
                <w:lang w:val="en"/>
              </w:rPr>
              <w:t>C-1401-5: Short-Term Housing</w:t>
            </w:r>
            <w:r w:rsidR="00D721FF">
              <w:rPr>
                <w:noProof/>
                <w:webHidden/>
              </w:rPr>
              <w:tab/>
            </w:r>
            <w:r w:rsidR="00D721FF">
              <w:rPr>
                <w:noProof/>
                <w:webHidden/>
              </w:rPr>
              <w:fldChar w:fldCharType="begin"/>
            </w:r>
            <w:r w:rsidR="00D721FF">
              <w:rPr>
                <w:noProof/>
                <w:webHidden/>
              </w:rPr>
              <w:instrText xml:space="preserve"> PAGEREF _Toc132630546 \h </w:instrText>
            </w:r>
            <w:r w:rsidR="00D721FF">
              <w:rPr>
                <w:noProof/>
                <w:webHidden/>
              </w:rPr>
            </w:r>
            <w:r w:rsidR="00D721FF">
              <w:rPr>
                <w:noProof/>
                <w:webHidden/>
              </w:rPr>
              <w:fldChar w:fldCharType="separate"/>
            </w:r>
            <w:r w:rsidR="00D721FF">
              <w:rPr>
                <w:noProof/>
                <w:webHidden/>
              </w:rPr>
              <w:t>11</w:t>
            </w:r>
            <w:r w:rsidR="00D721FF">
              <w:rPr>
                <w:noProof/>
                <w:webHidden/>
              </w:rPr>
              <w:fldChar w:fldCharType="end"/>
            </w:r>
          </w:hyperlink>
        </w:p>
        <w:p w14:paraId="036189B0" w14:textId="1B496E33" w:rsidR="00D721FF" w:rsidRDefault="00000000">
          <w:pPr>
            <w:pStyle w:val="TOC3"/>
            <w:tabs>
              <w:tab w:val="right" w:leader="dot" w:pos="9350"/>
            </w:tabs>
            <w:rPr>
              <w:rFonts w:asciiTheme="minorHAnsi" w:eastAsiaTheme="minorEastAsia" w:hAnsiTheme="minorHAnsi"/>
              <w:noProof/>
              <w:sz w:val="22"/>
            </w:rPr>
          </w:pPr>
          <w:hyperlink w:anchor="_Toc132630547" w:history="1">
            <w:r w:rsidR="00D721FF" w:rsidRPr="008E27D4">
              <w:rPr>
                <w:rStyle w:val="Hyperlink"/>
                <w:rFonts w:eastAsia="Times New Roman"/>
                <w:noProof/>
                <w:lang w:val="en"/>
              </w:rPr>
              <w:t>C-1401-6: Restrictions on the Use of Maintenance</w:t>
            </w:r>
            <w:r w:rsidR="00D721FF">
              <w:rPr>
                <w:noProof/>
                <w:webHidden/>
              </w:rPr>
              <w:tab/>
            </w:r>
            <w:r w:rsidR="00D721FF">
              <w:rPr>
                <w:noProof/>
                <w:webHidden/>
              </w:rPr>
              <w:fldChar w:fldCharType="begin"/>
            </w:r>
            <w:r w:rsidR="00D721FF">
              <w:rPr>
                <w:noProof/>
                <w:webHidden/>
              </w:rPr>
              <w:instrText xml:space="preserve"> PAGEREF _Toc132630547 \h </w:instrText>
            </w:r>
            <w:r w:rsidR="00D721FF">
              <w:rPr>
                <w:noProof/>
                <w:webHidden/>
              </w:rPr>
            </w:r>
            <w:r w:rsidR="00D721FF">
              <w:rPr>
                <w:noProof/>
                <w:webHidden/>
              </w:rPr>
              <w:fldChar w:fldCharType="separate"/>
            </w:r>
            <w:r w:rsidR="00D721FF">
              <w:rPr>
                <w:noProof/>
                <w:webHidden/>
              </w:rPr>
              <w:t>12</w:t>
            </w:r>
            <w:r w:rsidR="00D721FF">
              <w:rPr>
                <w:noProof/>
                <w:webHidden/>
              </w:rPr>
              <w:fldChar w:fldCharType="end"/>
            </w:r>
          </w:hyperlink>
        </w:p>
        <w:p w14:paraId="4FEBD45E" w14:textId="21389554" w:rsidR="00D721FF" w:rsidRDefault="00000000">
          <w:pPr>
            <w:pStyle w:val="TOC3"/>
            <w:tabs>
              <w:tab w:val="right" w:leader="dot" w:pos="9350"/>
            </w:tabs>
            <w:rPr>
              <w:rFonts w:asciiTheme="minorHAnsi" w:eastAsiaTheme="minorEastAsia" w:hAnsiTheme="minorHAnsi"/>
              <w:noProof/>
              <w:sz w:val="22"/>
            </w:rPr>
          </w:pPr>
          <w:hyperlink w:anchor="_Toc132630548" w:history="1">
            <w:r w:rsidR="00D721FF" w:rsidRPr="008E27D4">
              <w:rPr>
                <w:rStyle w:val="Hyperlink"/>
                <w:rFonts w:eastAsia="Times New Roman"/>
                <w:noProof/>
                <w:lang w:val="en"/>
              </w:rPr>
              <w:t>C-1401-7: Processing Maintenance Payments</w:t>
            </w:r>
            <w:r w:rsidR="00D721FF">
              <w:rPr>
                <w:noProof/>
                <w:webHidden/>
              </w:rPr>
              <w:tab/>
            </w:r>
            <w:r w:rsidR="00D721FF">
              <w:rPr>
                <w:noProof/>
                <w:webHidden/>
              </w:rPr>
              <w:fldChar w:fldCharType="begin"/>
            </w:r>
            <w:r w:rsidR="00D721FF">
              <w:rPr>
                <w:noProof/>
                <w:webHidden/>
              </w:rPr>
              <w:instrText xml:space="preserve"> PAGEREF _Toc132630548 \h </w:instrText>
            </w:r>
            <w:r w:rsidR="00D721FF">
              <w:rPr>
                <w:noProof/>
                <w:webHidden/>
              </w:rPr>
            </w:r>
            <w:r w:rsidR="00D721FF">
              <w:rPr>
                <w:noProof/>
                <w:webHidden/>
              </w:rPr>
              <w:fldChar w:fldCharType="separate"/>
            </w:r>
            <w:r w:rsidR="00D721FF">
              <w:rPr>
                <w:noProof/>
                <w:webHidden/>
              </w:rPr>
              <w:t>12</w:t>
            </w:r>
            <w:r w:rsidR="00D721FF">
              <w:rPr>
                <w:noProof/>
                <w:webHidden/>
              </w:rPr>
              <w:fldChar w:fldCharType="end"/>
            </w:r>
          </w:hyperlink>
        </w:p>
        <w:p w14:paraId="253EF32A" w14:textId="1F9E8CCB" w:rsidR="00D721FF" w:rsidRDefault="00000000">
          <w:pPr>
            <w:pStyle w:val="TOC2"/>
            <w:rPr>
              <w:rFonts w:asciiTheme="minorHAnsi" w:eastAsiaTheme="minorEastAsia" w:hAnsiTheme="minorHAnsi"/>
              <w:sz w:val="22"/>
              <w:lang w:val="en-US"/>
            </w:rPr>
          </w:pPr>
          <w:hyperlink w:anchor="_Toc132630549" w:history="1">
            <w:r w:rsidR="00D721FF" w:rsidRPr="008E27D4">
              <w:rPr>
                <w:rStyle w:val="Hyperlink"/>
              </w:rPr>
              <w:t>C-1402: Transportation Services</w:t>
            </w:r>
            <w:r w:rsidR="00D721FF">
              <w:rPr>
                <w:webHidden/>
              </w:rPr>
              <w:tab/>
            </w:r>
            <w:r w:rsidR="00D721FF">
              <w:rPr>
                <w:webHidden/>
              </w:rPr>
              <w:fldChar w:fldCharType="begin"/>
            </w:r>
            <w:r w:rsidR="00D721FF">
              <w:rPr>
                <w:webHidden/>
              </w:rPr>
              <w:instrText xml:space="preserve"> PAGEREF _Toc132630549 \h </w:instrText>
            </w:r>
            <w:r w:rsidR="00D721FF">
              <w:rPr>
                <w:webHidden/>
              </w:rPr>
            </w:r>
            <w:r w:rsidR="00D721FF">
              <w:rPr>
                <w:webHidden/>
              </w:rPr>
              <w:fldChar w:fldCharType="separate"/>
            </w:r>
            <w:r w:rsidR="00D721FF">
              <w:rPr>
                <w:webHidden/>
              </w:rPr>
              <w:t>13</w:t>
            </w:r>
            <w:r w:rsidR="00D721FF">
              <w:rPr>
                <w:webHidden/>
              </w:rPr>
              <w:fldChar w:fldCharType="end"/>
            </w:r>
          </w:hyperlink>
        </w:p>
        <w:p w14:paraId="7B036400" w14:textId="13DBCE9F" w:rsidR="00D721FF" w:rsidRDefault="00000000">
          <w:pPr>
            <w:pStyle w:val="TOC3"/>
            <w:tabs>
              <w:tab w:val="right" w:leader="dot" w:pos="9350"/>
            </w:tabs>
            <w:rPr>
              <w:rFonts w:asciiTheme="minorHAnsi" w:eastAsiaTheme="minorEastAsia" w:hAnsiTheme="minorHAnsi"/>
              <w:noProof/>
              <w:sz w:val="22"/>
            </w:rPr>
          </w:pPr>
          <w:hyperlink w:anchor="_Toc132630550" w:history="1">
            <w:r w:rsidR="00D721FF" w:rsidRPr="008E27D4">
              <w:rPr>
                <w:rStyle w:val="Hyperlink"/>
                <w:rFonts w:eastAsia="Times New Roman"/>
                <w:noProof/>
                <w:lang w:val="en"/>
              </w:rPr>
              <w:t>C-1402-1: Legal Authorization</w:t>
            </w:r>
            <w:r w:rsidR="00D721FF">
              <w:rPr>
                <w:noProof/>
                <w:webHidden/>
              </w:rPr>
              <w:tab/>
            </w:r>
            <w:r w:rsidR="00D721FF">
              <w:rPr>
                <w:noProof/>
                <w:webHidden/>
              </w:rPr>
              <w:fldChar w:fldCharType="begin"/>
            </w:r>
            <w:r w:rsidR="00D721FF">
              <w:rPr>
                <w:noProof/>
                <w:webHidden/>
              </w:rPr>
              <w:instrText xml:space="preserve"> PAGEREF _Toc132630550 \h </w:instrText>
            </w:r>
            <w:r w:rsidR="00D721FF">
              <w:rPr>
                <w:noProof/>
                <w:webHidden/>
              </w:rPr>
            </w:r>
            <w:r w:rsidR="00D721FF">
              <w:rPr>
                <w:noProof/>
                <w:webHidden/>
              </w:rPr>
              <w:fldChar w:fldCharType="separate"/>
            </w:r>
            <w:r w:rsidR="00D721FF">
              <w:rPr>
                <w:noProof/>
                <w:webHidden/>
              </w:rPr>
              <w:t>14</w:t>
            </w:r>
            <w:r w:rsidR="00D721FF">
              <w:rPr>
                <w:noProof/>
                <w:webHidden/>
              </w:rPr>
              <w:fldChar w:fldCharType="end"/>
            </w:r>
          </w:hyperlink>
        </w:p>
        <w:p w14:paraId="4C205AB8" w14:textId="65FB2CAA" w:rsidR="00D721FF" w:rsidRDefault="00000000">
          <w:pPr>
            <w:pStyle w:val="TOC3"/>
            <w:tabs>
              <w:tab w:val="right" w:leader="dot" w:pos="9350"/>
            </w:tabs>
            <w:rPr>
              <w:rFonts w:asciiTheme="minorHAnsi" w:eastAsiaTheme="minorEastAsia" w:hAnsiTheme="minorHAnsi"/>
              <w:noProof/>
              <w:sz w:val="22"/>
            </w:rPr>
          </w:pPr>
          <w:hyperlink w:anchor="_Toc132630551" w:history="1">
            <w:r w:rsidR="00D721FF" w:rsidRPr="008E27D4">
              <w:rPr>
                <w:rStyle w:val="Hyperlink"/>
                <w:rFonts w:eastAsia="Times New Roman"/>
                <w:noProof/>
                <w:lang w:val="en"/>
              </w:rPr>
              <w:t>C-1402-2: Transportation Providers</w:t>
            </w:r>
            <w:r w:rsidR="00D721FF">
              <w:rPr>
                <w:noProof/>
                <w:webHidden/>
              </w:rPr>
              <w:tab/>
            </w:r>
            <w:r w:rsidR="00D721FF">
              <w:rPr>
                <w:noProof/>
                <w:webHidden/>
              </w:rPr>
              <w:fldChar w:fldCharType="begin"/>
            </w:r>
            <w:r w:rsidR="00D721FF">
              <w:rPr>
                <w:noProof/>
                <w:webHidden/>
              </w:rPr>
              <w:instrText xml:space="preserve"> PAGEREF _Toc132630551 \h </w:instrText>
            </w:r>
            <w:r w:rsidR="00D721FF">
              <w:rPr>
                <w:noProof/>
                <w:webHidden/>
              </w:rPr>
            </w:r>
            <w:r w:rsidR="00D721FF">
              <w:rPr>
                <w:noProof/>
                <w:webHidden/>
              </w:rPr>
              <w:fldChar w:fldCharType="separate"/>
            </w:r>
            <w:r w:rsidR="00D721FF">
              <w:rPr>
                <w:noProof/>
                <w:webHidden/>
              </w:rPr>
              <w:t>14</w:t>
            </w:r>
            <w:r w:rsidR="00D721FF">
              <w:rPr>
                <w:noProof/>
                <w:webHidden/>
              </w:rPr>
              <w:fldChar w:fldCharType="end"/>
            </w:r>
          </w:hyperlink>
        </w:p>
        <w:p w14:paraId="10453577" w14:textId="168F8D0B" w:rsidR="00D721FF" w:rsidRDefault="00000000">
          <w:pPr>
            <w:pStyle w:val="TOC3"/>
            <w:tabs>
              <w:tab w:val="right" w:leader="dot" w:pos="9350"/>
            </w:tabs>
            <w:rPr>
              <w:rFonts w:asciiTheme="minorHAnsi" w:eastAsiaTheme="minorEastAsia" w:hAnsiTheme="minorHAnsi"/>
              <w:noProof/>
              <w:sz w:val="22"/>
            </w:rPr>
          </w:pPr>
          <w:hyperlink w:anchor="_Toc132630552" w:history="1">
            <w:r w:rsidR="00D721FF" w:rsidRPr="008E27D4">
              <w:rPr>
                <w:rStyle w:val="Hyperlink"/>
                <w:rFonts w:eastAsia="Times New Roman"/>
                <w:noProof/>
                <w:lang w:val="en"/>
              </w:rPr>
              <w:t>C-1402-3: Recurring Transportation</w:t>
            </w:r>
            <w:r w:rsidR="00D721FF">
              <w:rPr>
                <w:noProof/>
                <w:webHidden/>
              </w:rPr>
              <w:tab/>
            </w:r>
            <w:r w:rsidR="00D721FF">
              <w:rPr>
                <w:noProof/>
                <w:webHidden/>
              </w:rPr>
              <w:fldChar w:fldCharType="begin"/>
            </w:r>
            <w:r w:rsidR="00D721FF">
              <w:rPr>
                <w:noProof/>
                <w:webHidden/>
              </w:rPr>
              <w:instrText xml:space="preserve"> PAGEREF _Toc132630552 \h </w:instrText>
            </w:r>
            <w:r w:rsidR="00D721FF">
              <w:rPr>
                <w:noProof/>
                <w:webHidden/>
              </w:rPr>
            </w:r>
            <w:r w:rsidR="00D721FF">
              <w:rPr>
                <w:noProof/>
                <w:webHidden/>
              </w:rPr>
              <w:fldChar w:fldCharType="separate"/>
            </w:r>
            <w:r w:rsidR="00D721FF">
              <w:rPr>
                <w:noProof/>
                <w:webHidden/>
              </w:rPr>
              <w:t>15</w:t>
            </w:r>
            <w:r w:rsidR="00D721FF">
              <w:rPr>
                <w:noProof/>
                <w:webHidden/>
              </w:rPr>
              <w:fldChar w:fldCharType="end"/>
            </w:r>
          </w:hyperlink>
        </w:p>
        <w:p w14:paraId="4A20C9EE" w14:textId="3CE99ABD" w:rsidR="00D721FF" w:rsidRDefault="00000000">
          <w:pPr>
            <w:pStyle w:val="TOC3"/>
            <w:tabs>
              <w:tab w:val="right" w:leader="dot" w:pos="9350"/>
            </w:tabs>
            <w:rPr>
              <w:rFonts w:asciiTheme="minorHAnsi" w:eastAsiaTheme="minorEastAsia" w:hAnsiTheme="minorHAnsi"/>
              <w:noProof/>
              <w:sz w:val="22"/>
            </w:rPr>
          </w:pPr>
          <w:hyperlink w:anchor="_Toc132630553" w:history="1">
            <w:r w:rsidR="00D721FF" w:rsidRPr="008E27D4">
              <w:rPr>
                <w:rStyle w:val="Hyperlink"/>
                <w:rFonts w:eastAsia="Times New Roman"/>
                <w:noProof/>
                <w:lang w:val="en"/>
              </w:rPr>
              <w:t>C-1402-4: Nonrecurring Transportation</w:t>
            </w:r>
            <w:r w:rsidR="00D721FF">
              <w:rPr>
                <w:noProof/>
                <w:webHidden/>
              </w:rPr>
              <w:tab/>
            </w:r>
            <w:r w:rsidR="00D721FF">
              <w:rPr>
                <w:noProof/>
                <w:webHidden/>
              </w:rPr>
              <w:fldChar w:fldCharType="begin"/>
            </w:r>
            <w:r w:rsidR="00D721FF">
              <w:rPr>
                <w:noProof/>
                <w:webHidden/>
              </w:rPr>
              <w:instrText xml:space="preserve"> PAGEREF _Toc132630553 \h </w:instrText>
            </w:r>
            <w:r w:rsidR="00D721FF">
              <w:rPr>
                <w:noProof/>
                <w:webHidden/>
              </w:rPr>
            </w:r>
            <w:r w:rsidR="00D721FF">
              <w:rPr>
                <w:noProof/>
                <w:webHidden/>
              </w:rPr>
              <w:fldChar w:fldCharType="separate"/>
            </w:r>
            <w:r w:rsidR="00D721FF">
              <w:rPr>
                <w:noProof/>
                <w:webHidden/>
              </w:rPr>
              <w:t>16</w:t>
            </w:r>
            <w:r w:rsidR="00D721FF">
              <w:rPr>
                <w:noProof/>
                <w:webHidden/>
              </w:rPr>
              <w:fldChar w:fldCharType="end"/>
            </w:r>
          </w:hyperlink>
        </w:p>
        <w:p w14:paraId="66EF9609" w14:textId="0D0C537D" w:rsidR="00D721FF" w:rsidRDefault="00000000">
          <w:pPr>
            <w:pStyle w:val="TOC3"/>
            <w:tabs>
              <w:tab w:val="right" w:leader="dot" w:pos="9350"/>
            </w:tabs>
            <w:rPr>
              <w:rFonts w:asciiTheme="minorHAnsi" w:eastAsiaTheme="minorEastAsia" w:hAnsiTheme="minorHAnsi"/>
              <w:noProof/>
              <w:sz w:val="22"/>
            </w:rPr>
          </w:pPr>
          <w:hyperlink w:anchor="_Toc132630554" w:history="1">
            <w:r w:rsidR="00D721FF" w:rsidRPr="008E27D4">
              <w:rPr>
                <w:rStyle w:val="Hyperlink"/>
                <w:rFonts w:eastAsia="Times New Roman"/>
                <w:noProof/>
                <w:lang w:val="en"/>
              </w:rPr>
              <w:t>C-1402-5: Processing Transportation Payments</w:t>
            </w:r>
            <w:r w:rsidR="00D721FF">
              <w:rPr>
                <w:noProof/>
                <w:webHidden/>
              </w:rPr>
              <w:tab/>
            </w:r>
            <w:r w:rsidR="00D721FF">
              <w:rPr>
                <w:noProof/>
                <w:webHidden/>
              </w:rPr>
              <w:fldChar w:fldCharType="begin"/>
            </w:r>
            <w:r w:rsidR="00D721FF">
              <w:rPr>
                <w:noProof/>
                <w:webHidden/>
              </w:rPr>
              <w:instrText xml:space="preserve"> PAGEREF _Toc132630554 \h </w:instrText>
            </w:r>
            <w:r w:rsidR="00D721FF">
              <w:rPr>
                <w:noProof/>
                <w:webHidden/>
              </w:rPr>
            </w:r>
            <w:r w:rsidR="00D721FF">
              <w:rPr>
                <w:noProof/>
                <w:webHidden/>
              </w:rPr>
              <w:fldChar w:fldCharType="separate"/>
            </w:r>
            <w:r w:rsidR="00D721FF">
              <w:rPr>
                <w:noProof/>
                <w:webHidden/>
              </w:rPr>
              <w:t>17</w:t>
            </w:r>
            <w:r w:rsidR="00D721FF">
              <w:rPr>
                <w:noProof/>
                <w:webHidden/>
              </w:rPr>
              <w:fldChar w:fldCharType="end"/>
            </w:r>
          </w:hyperlink>
        </w:p>
        <w:p w14:paraId="105BCAAA" w14:textId="1CECE25C" w:rsidR="00D721FF" w:rsidRDefault="00000000">
          <w:pPr>
            <w:pStyle w:val="TOC3"/>
            <w:tabs>
              <w:tab w:val="right" w:leader="dot" w:pos="9350"/>
            </w:tabs>
            <w:rPr>
              <w:rFonts w:asciiTheme="minorHAnsi" w:eastAsiaTheme="minorEastAsia" w:hAnsiTheme="minorHAnsi"/>
              <w:noProof/>
              <w:sz w:val="22"/>
            </w:rPr>
          </w:pPr>
          <w:hyperlink w:anchor="_Toc132630555" w:history="1">
            <w:r w:rsidR="00D721FF" w:rsidRPr="008E27D4">
              <w:rPr>
                <w:rStyle w:val="Hyperlink"/>
                <w:rFonts w:eastAsia="Times New Roman"/>
                <w:noProof/>
                <w:lang w:val="en"/>
              </w:rPr>
              <w:t>C-1402-6: Local Bus Passes for VR Customers</w:t>
            </w:r>
            <w:r w:rsidR="00D721FF">
              <w:rPr>
                <w:noProof/>
                <w:webHidden/>
              </w:rPr>
              <w:tab/>
            </w:r>
            <w:r w:rsidR="00D721FF">
              <w:rPr>
                <w:noProof/>
                <w:webHidden/>
              </w:rPr>
              <w:fldChar w:fldCharType="begin"/>
            </w:r>
            <w:r w:rsidR="00D721FF">
              <w:rPr>
                <w:noProof/>
                <w:webHidden/>
              </w:rPr>
              <w:instrText xml:space="preserve"> PAGEREF _Toc132630555 \h </w:instrText>
            </w:r>
            <w:r w:rsidR="00D721FF">
              <w:rPr>
                <w:noProof/>
                <w:webHidden/>
              </w:rPr>
            </w:r>
            <w:r w:rsidR="00D721FF">
              <w:rPr>
                <w:noProof/>
                <w:webHidden/>
              </w:rPr>
              <w:fldChar w:fldCharType="separate"/>
            </w:r>
            <w:r w:rsidR="00D721FF">
              <w:rPr>
                <w:noProof/>
                <w:webHidden/>
              </w:rPr>
              <w:t>19</w:t>
            </w:r>
            <w:r w:rsidR="00D721FF">
              <w:rPr>
                <w:noProof/>
                <w:webHidden/>
              </w:rPr>
              <w:fldChar w:fldCharType="end"/>
            </w:r>
          </w:hyperlink>
        </w:p>
        <w:p w14:paraId="2C7A84BF" w14:textId="01BF06BC" w:rsidR="00D721FF" w:rsidRDefault="00000000">
          <w:pPr>
            <w:pStyle w:val="TOC3"/>
            <w:tabs>
              <w:tab w:val="right" w:leader="dot" w:pos="9350"/>
            </w:tabs>
            <w:rPr>
              <w:rFonts w:asciiTheme="minorHAnsi" w:eastAsiaTheme="minorEastAsia" w:hAnsiTheme="minorHAnsi"/>
              <w:noProof/>
              <w:sz w:val="22"/>
            </w:rPr>
          </w:pPr>
          <w:hyperlink w:anchor="_Toc132630556" w:history="1">
            <w:r w:rsidR="00D721FF" w:rsidRPr="008E27D4">
              <w:rPr>
                <w:rStyle w:val="Hyperlink"/>
                <w:rFonts w:eastAsia="Times New Roman"/>
                <w:noProof/>
                <w:lang w:val="en"/>
              </w:rPr>
              <w:t>C-1402-7: Airfare</w:t>
            </w:r>
            <w:r w:rsidR="00D721FF">
              <w:rPr>
                <w:noProof/>
                <w:webHidden/>
              </w:rPr>
              <w:tab/>
            </w:r>
            <w:r w:rsidR="00D721FF">
              <w:rPr>
                <w:noProof/>
                <w:webHidden/>
              </w:rPr>
              <w:fldChar w:fldCharType="begin"/>
            </w:r>
            <w:r w:rsidR="00D721FF">
              <w:rPr>
                <w:noProof/>
                <w:webHidden/>
              </w:rPr>
              <w:instrText xml:space="preserve"> PAGEREF _Toc132630556 \h </w:instrText>
            </w:r>
            <w:r w:rsidR="00D721FF">
              <w:rPr>
                <w:noProof/>
                <w:webHidden/>
              </w:rPr>
            </w:r>
            <w:r w:rsidR="00D721FF">
              <w:rPr>
                <w:noProof/>
                <w:webHidden/>
              </w:rPr>
              <w:fldChar w:fldCharType="separate"/>
            </w:r>
            <w:r w:rsidR="00D721FF">
              <w:rPr>
                <w:noProof/>
                <w:webHidden/>
              </w:rPr>
              <w:t>19</w:t>
            </w:r>
            <w:r w:rsidR="00D721FF">
              <w:rPr>
                <w:noProof/>
                <w:webHidden/>
              </w:rPr>
              <w:fldChar w:fldCharType="end"/>
            </w:r>
          </w:hyperlink>
        </w:p>
        <w:p w14:paraId="73435492" w14:textId="071F0E67" w:rsidR="00D721FF" w:rsidRDefault="00000000">
          <w:pPr>
            <w:pStyle w:val="TOC3"/>
            <w:tabs>
              <w:tab w:val="right" w:leader="dot" w:pos="9350"/>
            </w:tabs>
            <w:rPr>
              <w:rFonts w:asciiTheme="minorHAnsi" w:eastAsiaTheme="minorEastAsia" w:hAnsiTheme="minorHAnsi"/>
              <w:noProof/>
              <w:sz w:val="22"/>
            </w:rPr>
          </w:pPr>
          <w:hyperlink w:anchor="_Toc132630557" w:history="1">
            <w:r w:rsidR="00D721FF" w:rsidRPr="008E27D4">
              <w:rPr>
                <w:rStyle w:val="Hyperlink"/>
                <w:rFonts w:eastAsia="Times New Roman"/>
                <w:noProof/>
                <w:lang w:val="en"/>
              </w:rPr>
              <w:t>C-1402-8: Relocation</w:t>
            </w:r>
            <w:r w:rsidR="00D721FF">
              <w:rPr>
                <w:noProof/>
                <w:webHidden/>
              </w:rPr>
              <w:tab/>
            </w:r>
            <w:r w:rsidR="00D721FF">
              <w:rPr>
                <w:noProof/>
                <w:webHidden/>
              </w:rPr>
              <w:fldChar w:fldCharType="begin"/>
            </w:r>
            <w:r w:rsidR="00D721FF">
              <w:rPr>
                <w:noProof/>
                <w:webHidden/>
              </w:rPr>
              <w:instrText xml:space="preserve"> PAGEREF _Toc132630557 \h </w:instrText>
            </w:r>
            <w:r w:rsidR="00D721FF">
              <w:rPr>
                <w:noProof/>
                <w:webHidden/>
              </w:rPr>
            </w:r>
            <w:r w:rsidR="00D721FF">
              <w:rPr>
                <w:noProof/>
                <w:webHidden/>
              </w:rPr>
              <w:fldChar w:fldCharType="separate"/>
            </w:r>
            <w:r w:rsidR="00D721FF">
              <w:rPr>
                <w:noProof/>
                <w:webHidden/>
              </w:rPr>
              <w:t>22</w:t>
            </w:r>
            <w:r w:rsidR="00D721FF">
              <w:rPr>
                <w:noProof/>
                <w:webHidden/>
              </w:rPr>
              <w:fldChar w:fldCharType="end"/>
            </w:r>
          </w:hyperlink>
        </w:p>
        <w:p w14:paraId="7910664A" w14:textId="5D10A756" w:rsidR="00D721FF" w:rsidRDefault="00000000">
          <w:pPr>
            <w:pStyle w:val="TOC3"/>
            <w:tabs>
              <w:tab w:val="right" w:leader="dot" w:pos="9350"/>
            </w:tabs>
            <w:rPr>
              <w:rFonts w:asciiTheme="minorHAnsi" w:eastAsiaTheme="minorEastAsia" w:hAnsiTheme="minorHAnsi"/>
              <w:noProof/>
              <w:sz w:val="22"/>
            </w:rPr>
          </w:pPr>
          <w:hyperlink w:anchor="_Toc132630558" w:history="1">
            <w:r w:rsidR="00D721FF" w:rsidRPr="008E27D4">
              <w:rPr>
                <w:rStyle w:val="Hyperlink"/>
                <w:rFonts w:eastAsia="Times New Roman"/>
                <w:noProof/>
                <w:lang w:val="en"/>
              </w:rPr>
              <w:t>C-1402-9: Vehicle Repair</w:t>
            </w:r>
            <w:r w:rsidR="00D721FF">
              <w:rPr>
                <w:noProof/>
                <w:webHidden/>
              </w:rPr>
              <w:tab/>
            </w:r>
            <w:r w:rsidR="00D721FF">
              <w:rPr>
                <w:noProof/>
                <w:webHidden/>
              </w:rPr>
              <w:fldChar w:fldCharType="begin"/>
            </w:r>
            <w:r w:rsidR="00D721FF">
              <w:rPr>
                <w:noProof/>
                <w:webHidden/>
              </w:rPr>
              <w:instrText xml:space="preserve"> PAGEREF _Toc132630558 \h </w:instrText>
            </w:r>
            <w:r w:rsidR="00D721FF">
              <w:rPr>
                <w:noProof/>
                <w:webHidden/>
              </w:rPr>
            </w:r>
            <w:r w:rsidR="00D721FF">
              <w:rPr>
                <w:noProof/>
                <w:webHidden/>
              </w:rPr>
              <w:fldChar w:fldCharType="separate"/>
            </w:r>
            <w:r w:rsidR="00D721FF">
              <w:rPr>
                <w:noProof/>
                <w:webHidden/>
              </w:rPr>
              <w:t>23</w:t>
            </w:r>
            <w:r w:rsidR="00D721FF">
              <w:rPr>
                <w:noProof/>
                <w:webHidden/>
              </w:rPr>
              <w:fldChar w:fldCharType="end"/>
            </w:r>
          </w:hyperlink>
        </w:p>
        <w:p w14:paraId="05310B77" w14:textId="7757CC47" w:rsidR="00D721FF" w:rsidRDefault="00000000">
          <w:pPr>
            <w:pStyle w:val="TOC3"/>
            <w:tabs>
              <w:tab w:val="right" w:leader="dot" w:pos="9350"/>
            </w:tabs>
            <w:rPr>
              <w:rFonts w:asciiTheme="minorHAnsi" w:eastAsiaTheme="minorEastAsia" w:hAnsiTheme="minorHAnsi"/>
              <w:noProof/>
              <w:sz w:val="22"/>
            </w:rPr>
          </w:pPr>
          <w:hyperlink w:anchor="_Toc132630559" w:history="1">
            <w:r w:rsidR="00D721FF" w:rsidRPr="008E27D4">
              <w:rPr>
                <w:rStyle w:val="Hyperlink"/>
                <w:rFonts w:eastAsia="Times New Roman"/>
                <w:noProof/>
                <w:lang w:val="en"/>
              </w:rPr>
              <w:t>C-1402-10: Vehicle Rental</w:t>
            </w:r>
            <w:r w:rsidR="00D721FF">
              <w:rPr>
                <w:noProof/>
                <w:webHidden/>
              </w:rPr>
              <w:tab/>
            </w:r>
            <w:r w:rsidR="00D721FF">
              <w:rPr>
                <w:noProof/>
                <w:webHidden/>
              </w:rPr>
              <w:fldChar w:fldCharType="begin"/>
            </w:r>
            <w:r w:rsidR="00D721FF">
              <w:rPr>
                <w:noProof/>
                <w:webHidden/>
              </w:rPr>
              <w:instrText xml:space="preserve"> PAGEREF _Toc132630559 \h </w:instrText>
            </w:r>
            <w:r w:rsidR="00D721FF">
              <w:rPr>
                <w:noProof/>
                <w:webHidden/>
              </w:rPr>
            </w:r>
            <w:r w:rsidR="00D721FF">
              <w:rPr>
                <w:noProof/>
                <w:webHidden/>
              </w:rPr>
              <w:fldChar w:fldCharType="separate"/>
            </w:r>
            <w:r w:rsidR="00D721FF">
              <w:rPr>
                <w:noProof/>
                <w:webHidden/>
              </w:rPr>
              <w:t>24</w:t>
            </w:r>
            <w:r w:rsidR="00D721FF">
              <w:rPr>
                <w:noProof/>
                <w:webHidden/>
              </w:rPr>
              <w:fldChar w:fldCharType="end"/>
            </w:r>
          </w:hyperlink>
        </w:p>
        <w:p w14:paraId="45917AF8" w14:textId="2C864065" w:rsidR="00D721FF" w:rsidRDefault="00000000">
          <w:pPr>
            <w:pStyle w:val="TOC2"/>
            <w:rPr>
              <w:rFonts w:asciiTheme="minorHAnsi" w:eastAsiaTheme="minorEastAsia" w:hAnsiTheme="minorHAnsi"/>
              <w:sz w:val="22"/>
              <w:lang w:val="en-US"/>
            </w:rPr>
          </w:pPr>
          <w:hyperlink w:anchor="_Toc132630560" w:history="1">
            <w:r w:rsidR="00D721FF" w:rsidRPr="008E27D4">
              <w:rPr>
                <w:rStyle w:val="Hyperlink"/>
              </w:rPr>
              <w:t>C-1403: Personal Assistant Services</w:t>
            </w:r>
            <w:r w:rsidR="00D721FF">
              <w:rPr>
                <w:webHidden/>
              </w:rPr>
              <w:tab/>
            </w:r>
            <w:r w:rsidR="00D721FF">
              <w:rPr>
                <w:webHidden/>
              </w:rPr>
              <w:fldChar w:fldCharType="begin"/>
            </w:r>
            <w:r w:rsidR="00D721FF">
              <w:rPr>
                <w:webHidden/>
              </w:rPr>
              <w:instrText xml:space="preserve"> PAGEREF _Toc132630560 \h </w:instrText>
            </w:r>
            <w:r w:rsidR="00D721FF">
              <w:rPr>
                <w:webHidden/>
              </w:rPr>
            </w:r>
            <w:r w:rsidR="00D721FF">
              <w:rPr>
                <w:webHidden/>
              </w:rPr>
              <w:fldChar w:fldCharType="separate"/>
            </w:r>
            <w:r w:rsidR="00D721FF">
              <w:rPr>
                <w:webHidden/>
              </w:rPr>
              <w:t>25</w:t>
            </w:r>
            <w:r w:rsidR="00D721FF">
              <w:rPr>
                <w:webHidden/>
              </w:rPr>
              <w:fldChar w:fldCharType="end"/>
            </w:r>
          </w:hyperlink>
        </w:p>
        <w:p w14:paraId="79275268" w14:textId="3CBE7202" w:rsidR="00D721FF" w:rsidRDefault="00000000">
          <w:pPr>
            <w:pStyle w:val="TOC3"/>
            <w:tabs>
              <w:tab w:val="right" w:leader="dot" w:pos="9350"/>
            </w:tabs>
            <w:rPr>
              <w:rFonts w:asciiTheme="minorHAnsi" w:eastAsiaTheme="minorEastAsia" w:hAnsiTheme="minorHAnsi"/>
              <w:noProof/>
              <w:sz w:val="22"/>
            </w:rPr>
          </w:pPr>
          <w:hyperlink w:anchor="_Toc132630561" w:history="1">
            <w:r w:rsidR="00D721FF" w:rsidRPr="008E27D4">
              <w:rPr>
                <w:rStyle w:val="Hyperlink"/>
                <w:rFonts w:eastAsia="Times New Roman"/>
                <w:noProof/>
                <w:lang w:val="en"/>
              </w:rPr>
              <w:t>C-1403-1: Legal Authorization</w:t>
            </w:r>
            <w:r w:rsidR="00D721FF">
              <w:rPr>
                <w:noProof/>
                <w:webHidden/>
              </w:rPr>
              <w:tab/>
            </w:r>
            <w:r w:rsidR="00D721FF">
              <w:rPr>
                <w:noProof/>
                <w:webHidden/>
              </w:rPr>
              <w:fldChar w:fldCharType="begin"/>
            </w:r>
            <w:r w:rsidR="00D721FF">
              <w:rPr>
                <w:noProof/>
                <w:webHidden/>
              </w:rPr>
              <w:instrText xml:space="preserve"> PAGEREF _Toc132630561 \h </w:instrText>
            </w:r>
            <w:r w:rsidR="00D721FF">
              <w:rPr>
                <w:noProof/>
                <w:webHidden/>
              </w:rPr>
            </w:r>
            <w:r w:rsidR="00D721FF">
              <w:rPr>
                <w:noProof/>
                <w:webHidden/>
              </w:rPr>
              <w:fldChar w:fldCharType="separate"/>
            </w:r>
            <w:r w:rsidR="00D721FF">
              <w:rPr>
                <w:noProof/>
                <w:webHidden/>
              </w:rPr>
              <w:t>25</w:t>
            </w:r>
            <w:r w:rsidR="00D721FF">
              <w:rPr>
                <w:noProof/>
                <w:webHidden/>
              </w:rPr>
              <w:fldChar w:fldCharType="end"/>
            </w:r>
          </w:hyperlink>
        </w:p>
        <w:p w14:paraId="74916992" w14:textId="19239EE1" w:rsidR="00D721FF" w:rsidRDefault="00000000">
          <w:pPr>
            <w:pStyle w:val="TOC3"/>
            <w:tabs>
              <w:tab w:val="right" w:leader="dot" w:pos="9350"/>
            </w:tabs>
            <w:rPr>
              <w:rFonts w:asciiTheme="minorHAnsi" w:eastAsiaTheme="minorEastAsia" w:hAnsiTheme="minorHAnsi"/>
              <w:noProof/>
              <w:sz w:val="22"/>
            </w:rPr>
          </w:pPr>
          <w:hyperlink w:anchor="_Toc132630562" w:history="1">
            <w:r w:rsidR="00D721FF" w:rsidRPr="008E27D4">
              <w:rPr>
                <w:rStyle w:val="Hyperlink"/>
                <w:rFonts w:eastAsia="Times New Roman"/>
                <w:noProof/>
                <w:lang w:val="en"/>
              </w:rPr>
              <w:t>C-1403-2: Planning and Fees</w:t>
            </w:r>
            <w:r w:rsidR="00D721FF">
              <w:rPr>
                <w:noProof/>
                <w:webHidden/>
              </w:rPr>
              <w:tab/>
            </w:r>
            <w:r w:rsidR="00D721FF">
              <w:rPr>
                <w:noProof/>
                <w:webHidden/>
              </w:rPr>
              <w:fldChar w:fldCharType="begin"/>
            </w:r>
            <w:r w:rsidR="00D721FF">
              <w:rPr>
                <w:noProof/>
                <w:webHidden/>
              </w:rPr>
              <w:instrText xml:space="preserve"> PAGEREF _Toc132630562 \h </w:instrText>
            </w:r>
            <w:r w:rsidR="00D721FF">
              <w:rPr>
                <w:noProof/>
                <w:webHidden/>
              </w:rPr>
            </w:r>
            <w:r w:rsidR="00D721FF">
              <w:rPr>
                <w:noProof/>
                <w:webHidden/>
              </w:rPr>
              <w:fldChar w:fldCharType="separate"/>
            </w:r>
            <w:r w:rsidR="00D721FF">
              <w:rPr>
                <w:noProof/>
                <w:webHidden/>
              </w:rPr>
              <w:t>26</w:t>
            </w:r>
            <w:r w:rsidR="00D721FF">
              <w:rPr>
                <w:noProof/>
                <w:webHidden/>
              </w:rPr>
              <w:fldChar w:fldCharType="end"/>
            </w:r>
          </w:hyperlink>
        </w:p>
        <w:p w14:paraId="098C07BE" w14:textId="4D39F0D3" w:rsidR="00D721FF" w:rsidRDefault="00000000">
          <w:pPr>
            <w:pStyle w:val="TOC3"/>
            <w:tabs>
              <w:tab w:val="right" w:leader="dot" w:pos="9350"/>
            </w:tabs>
            <w:rPr>
              <w:rFonts w:asciiTheme="minorHAnsi" w:eastAsiaTheme="minorEastAsia" w:hAnsiTheme="minorHAnsi"/>
              <w:noProof/>
              <w:sz w:val="22"/>
            </w:rPr>
          </w:pPr>
          <w:hyperlink w:anchor="_Toc132630563" w:history="1">
            <w:r w:rsidR="00D721FF" w:rsidRPr="008E27D4">
              <w:rPr>
                <w:rStyle w:val="Hyperlink"/>
                <w:rFonts w:eastAsia="Times New Roman"/>
                <w:noProof/>
                <w:lang w:val="en"/>
              </w:rPr>
              <w:t>C-1403-3: Responsibilities</w:t>
            </w:r>
            <w:r w:rsidR="00D721FF">
              <w:rPr>
                <w:noProof/>
                <w:webHidden/>
              </w:rPr>
              <w:tab/>
            </w:r>
            <w:r w:rsidR="00D721FF">
              <w:rPr>
                <w:noProof/>
                <w:webHidden/>
              </w:rPr>
              <w:fldChar w:fldCharType="begin"/>
            </w:r>
            <w:r w:rsidR="00D721FF">
              <w:rPr>
                <w:noProof/>
                <w:webHidden/>
              </w:rPr>
              <w:instrText xml:space="preserve"> PAGEREF _Toc132630563 \h </w:instrText>
            </w:r>
            <w:r w:rsidR="00D721FF">
              <w:rPr>
                <w:noProof/>
                <w:webHidden/>
              </w:rPr>
            </w:r>
            <w:r w:rsidR="00D721FF">
              <w:rPr>
                <w:noProof/>
                <w:webHidden/>
              </w:rPr>
              <w:fldChar w:fldCharType="separate"/>
            </w:r>
            <w:r w:rsidR="00D721FF">
              <w:rPr>
                <w:noProof/>
                <w:webHidden/>
              </w:rPr>
              <w:t>27</w:t>
            </w:r>
            <w:r w:rsidR="00D721FF">
              <w:rPr>
                <w:noProof/>
                <w:webHidden/>
              </w:rPr>
              <w:fldChar w:fldCharType="end"/>
            </w:r>
          </w:hyperlink>
        </w:p>
        <w:p w14:paraId="5C11C7AF" w14:textId="6D1C7AA1" w:rsidR="00D721FF" w:rsidRDefault="00000000">
          <w:pPr>
            <w:pStyle w:val="TOC3"/>
            <w:tabs>
              <w:tab w:val="right" w:leader="dot" w:pos="9350"/>
            </w:tabs>
            <w:rPr>
              <w:rFonts w:asciiTheme="minorHAnsi" w:eastAsiaTheme="minorEastAsia" w:hAnsiTheme="minorHAnsi"/>
              <w:noProof/>
              <w:sz w:val="22"/>
            </w:rPr>
          </w:pPr>
          <w:hyperlink w:anchor="_Toc132630564" w:history="1">
            <w:r w:rsidR="00D721FF" w:rsidRPr="008E27D4">
              <w:rPr>
                <w:rStyle w:val="Hyperlink"/>
                <w:rFonts w:eastAsia="Times New Roman"/>
                <w:noProof/>
                <w:lang w:val="en"/>
              </w:rPr>
              <w:t>C-1403-4: Customers Hiring Their Own Personal Assistants</w:t>
            </w:r>
            <w:r w:rsidR="00D721FF">
              <w:rPr>
                <w:noProof/>
                <w:webHidden/>
              </w:rPr>
              <w:tab/>
            </w:r>
            <w:r w:rsidR="00D721FF">
              <w:rPr>
                <w:noProof/>
                <w:webHidden/>
              </w:rPr>
              <w:fldChar w:fldCharType="begin"/>
            </w:r>
            <w:r w:rsidR="00D721FF">
              <w:rPr>
                <w:noProof/>
                <w:webHidden/>
              </w:rPr>
              <w:instrText xml:space="preserve"> PAGEREF _Toc132630564 \h </w:instrText>
            </w:r>
            <w:r w:rsidR="00D721FF">
              <w:rPr>
                <w:noProof/>
                <w:webHidden/>
              </w:rPr>
            </w:r>
            <w:r w:rsidR="00D721FF">
              <w:rPr>
                <w:noProof/>
                <w:webHidden/>
              </w:rPr>
              <w:fldChar w:fldCharType="separate"/>
            </w:r>
            <w:r w:rsidR="00D721FF">
              <w:rPr>
                <w:noProof/>
                <w:webHidden/>
              </w:rPr>
              <w:t>28</w:t>
            </w:r>
            <w:r w:rsidR="00D721FF">
              <w:rPr>
                <w:noProof/>
                <w:webHidden/>
              </w:rPr>
              <w:fldChar w:fldCharType="end"/>
            </w:r>
          </w:hyperlink>
        </w:p>
        <w:p w14:paraId="31265F3D" w14:textId="13A3BDA8" w:rsidR="00D721FF" w:rsidRDefault="00000000">
          <w:pPr>
            <w:pStyle w:val="TOC3"/>
            <w:tabs>
              <w:tab w:val="right" w:leader="dot" w:pos="9350"/>
            </w:tabs>
            <w:rPr>
              <w:rFonts w:asciiTheme="minorHAnsi" w:eastAsiaTheme="minorEastAsia" w:hAnsiTheme="minorHAnsi"/>
              <w:noProof/>
              <w:sz w:val="22"/>
            </w:rPr>
          </w:pPr>
          <w:hyperlink w:anchor="_Toc132630565" w:history="1">
            <w:r w:rsidR="00D721FF" w:rsidRPr="008E27D4">
              <w:rPr>
                <w:rStyle w:val="Hyperlink"/>
                <w:rFonts w:eastAsia="Times New Roman"/>
                <w:noProof/>
                <w:lang w:val="en"/>
              </w:rPr>
              <w:t>C-1403-5: Providing Assistant Services while Providing Employment Assistance</w:t>
            </w:r>
            <w:r w:rsidR="00D721FF">
              <w:rPr>
                <w:noProof/>
                <w:webHidden/>
              </w:rPr>
              <w:tab/>
            </w:r>
            <w:r w:rsidR="00D721FF">
              <w:rPr>
                <w:noProof/>
                <w:webHidden/>
              </w:rPr>
              <w:fldChar w:fldCharType="begin"/>
            </w:r>
            <w:r w:rsidR="00D721FF">
              <w:rPr>
                <w:noProof/>
                <w:webHidden/>
              </w:rPr>
              <w:instrText xml:space="preserve"> PAGEREF _Toc132630565 \h </w:instrText>
            </w:r>
            <w:r w:rsidR="00D721FF">
              <w:rPr>
                <w:noProof/>
                <w:webHidden/>
              </w:rPr>
            </w:r>
            <w:r w:rsidR="00D721FF">
              <w:rPr>
                <w:noProof/>
                <w:webHidden/>
              </w:rPr>
              <w:fldChar w:fldCharType="separate"/>
            </w:r>
            <w:r w:rsidR="00D721FF">
              <w:rPr>
                <w:noProof/>
                <w:webHidden/>
              </w:rPr>
              <w:t>28</w:t>
            </w:r>
            <w:r w:rsidR="00D721FF">
              <w:rPr>
                <w:noProof/>
                <w:webHidden/>
              </w:rPr>
              <w:fldChar w:fldCharType="end"/>
            </w:r>
          </w:hyperlink>
        </w:p>
        <w:p w14:paraId="282078C2" w14:textId="66779F43" w:rsidR="00D721FF" w:rsidRDefault="00000000">
          <w:pPr>
            <w:pStyle w:val="TOC3"/>
            <w:tabs>
              <w:tab w:val="right" w:leader="dot" w:pos="9350"/>
            </w:tabs>
            <w:rPr>
              <w:rFonts w:asciiTheme="minorHAnsi" w:eastAsiaTheme="minorEastAsia" w:hAnsiTheme="minorHAnsi"/>
              <w:noProof/>
              <w:sz w:val="22"/>
            </w:rPr>
          </w:pPr>
          <w:hyperlink w:anchor="_Toc132630566" w:history="1">
            <w:r w:rsidR="00D721FF" w:rsidRPr="008E27D4">
              <w:rPr>
                <w:rStyle w:val="Hyperlink"/>
                <w:rFonts w:eastAsia="Times New Roman"/>
                <w:noProof/>
                <w:lang w:val="en"/>
              </w:rPr>
              <w:t>C-1403-6: Supporting Relocation from a Nursing Home or Institution</w:t>
            </w:r>
            <w:r w:rsidR="00D721FF">
              <w:rPr>
                <w:noProof/>
                <w:webHidden/>
              </w:rPr>
              <w:tab/>
            </w:r>
            <w:r w:rsidR="00D721FF">
              <w:rPr>
                <w:noProof/>
                <w:webHidden/>
              </w:rPr>
              <w:fldChar w:fldCharType="begin"/>
            </w:r>
            <w:r w:rsidR="00D721FF">
              <w:rPr>
                <w:noProof/>
                <w:webHidden/>
              </w:rPr>
              <w:instrText xml:space="preserve"> PAGEREF _Toc132630566 \h </w:instrText>
            </w:r>
            <w:r w:rsidR="00D721FF">
              <w:rPr>
                <w:noProof/>
                <w:webHidden/>
              </w:rPr>
            </w:r>
            <w:r w:rsidR="00D721FF">
              <w:rPr>
                <w:noProof/>
                <w:webHidden/>
              </w:rPr>
              <w:fldChar w:fldCharType="separate"/>
            </w:r>
            <w:r w:rsidR="00D721FF">
              <w:rPr>
                <w:noProof/>
                <w:webHidden/>
              </w:rPr>
              <w:t>29</w:t>
            </w:r>
            <w:r w:rsidR="00D721FF">
              <w:rPr>
                <w:noProof/>
                <w:webHidden/>
              </w:rPr>
              <w:fldChar w:fldCharType="end"/>
            </w:r>
          </w:hyperlink>
        </w:p>
        <w:p w14:paraId="00C57CE7" w14:textId="344C83D3" w:rsidR="00D721FF" w:rsidRDefault="00000000">
          <w:pPr>
            <w:pStyle w:val="TOC2"/>
            <w:rPr>
              <w:rFonts w:asciiTheme="minorHAnsi" w:eastAsiaTheme="minorEastAsia" w:hAnsiTheme="minorHAnsi"/>
              <w:sz w:val="22"/>
              <w:lang w:val="en-US"/>
            </w:rPr>
          </w:pPr>
          <w:hyperlink w:anchor="_Toc132630567" w:history="1">
            <w:r w:rsidR="00D721FF" w:rsidRPr="008E27D4">
              <w:rPr>
                <w:rStyle w:val="Hyperlink"/>
              </w:rPr>
              <w:t>C-1404: Services to the Customer's Family Members</w:t>
            </w:r>
            <w:r w:rsidR="00D721FF">
              <w:rPr>
                <w:webHidden/>
              </w:rPr>
              <w:tab/>
            </w:r>
            <w:r w:rsidR="00D721FF">
              <w:rPr>
                <w:webHidden/>
              </w:rPr>
              <w:fldChar w:fldCharType="begin"/>
            </w:r>
            <w:r w:rsidR="00D721FF">
              <w:rPr>
                <w:webHidden/>
              </w:rPr>
              <w:instrText xml:space="preserve"> PAGEREF _Toc132630567 \h </w:instrText>
            </w:r>
            <w:r w:rsidR="00D721FF">
              <w:rPr>
                <w:webHidden/>
              </w:rPr>
            </w:r>
            <w:r w:rsidR="00D721FF">
              <w:rPr>
                <w:webHidden/>
              </w:rPr>
              <w:fldChar w:fldCharType="separate"/>
            </w:r>
            <w:r w:rsidR="00D721FF">
              <w:rPr>
                <w:webHidden/>
              </w:rPr>
              <w:t>29</w:t>
            </w:r>
            <w:r w:rsidR="00D721FF">
              <w:rPr>
                <w:webHidden/>
              </w:rPr>
              <w:fldChar w:fldCharType="end"/>
            </w:r>
          </w:hyperlink>
        </w:p>
        <w:p w14:paraId="335555E7" w14:textId="1072EC10" w:rsidR="00D721FF" w:rsidRDefault="00000000">
          <w:pPr>
            <w:pStyle w:val="TOC3"/>
            <w:tabs>
              <w:tab w:val="right" w:leader="dot" w:pos="9350"/>
            </w:tabs>
            <w:rPr>
              <w:rFonts w:asciiTheme="minorHAnsi" w:eastAsiaTheme="minorEastAsia" w:hAnsiTheme="minorHAnsi"/>
              <w:noProof/>
              <w:sz w:val="22"/>
            </w:rPr>
          </w:pPr>
          <w:hyperlink w:anchor="_Toc132630568" w:history="1">
            <w:r w:rsidR="00D721FF" w:rsidRPr="008E27D4">
              <w:rPr>
                <w:rStyle w:val="Hyperlink"/>
                <w:rFonts w:eastAsia="Times New Roman"/>
                <w:noProof/>
                <w:lang w:val="en"/>
              </w:rPr>
              <w:t>C-1404-1: Legal Authorization</w:t>
            </w:r>
            <w:r w:rsidR="00D721FF">
              <w:rPr>
                <w:noProof/>
                <w:webHidden/>
              </w:rPr>
              <w:tab/>
            </w:r>
            <w:r w:rsidR="00D721FF">
              <w:rPr>
                <w:noProof/>
                <w:webHidden/>
              </w:rPr>
              <w:fldChar w:fldCharType="begin"/>
            </w:r>
            <w:r w:rsidR="00D721FF">
              <w:rPr>
                <w:noProof/>
                <w:webHidden/>
              </w:rPr>
              <w:instrText xml:space="preserve"> PAGEREF _Toc132630568 \h </w:instrText>
            </w:r>
            <w:r w:rsidR="00D721FF">
              <w:rPr>
                <w:noProof/>
                <w:webHidden/>
              </w:rPr>
            </w:r>
            <w:r w:rsidR="00D721FF">
              <w:rPr>
                <w:noProof/>
                <w:webHidden/>
              </w:rPr>
              <w:fldChar w:fldCharType="separate"/>
            </w:r>
            <w:r w:rsidR="00D721FF">
              <w:rPr>
                <w:noProof/>
                <w:webHidden/>
              </w:rPr>
              <w:t>30</w:t>
            </w:r>
            <w:r w:rsidR="00D721FF">
              <w:rPr>
                <w:noProof/>
                <w:webHidden/>
              </w:rPr>
              <w:fldChar w:fldCharType="end"/>
            </w:r>
          </w:hyperlink>
        </w:p>
        <w:p w14:paraId="6BCD4A4B" w14:textId="68B75383" w:rsidR="00D721FF" w:rsidRDefault="00000000">
          <w:pPr>
            <w:pStyle w:val="TOC3"/>
            <w:tabs>
              <w:tab w:val="right" w:leader="dot" w:pos="9350"/>
            </w:tabs>
            <w:rPr>
              <w:rFonts w:asciiTheme="minorHAnsi" w:eastAsiaTheme="minorEastAsia" w:hAnsiTheme="minorHAnsi"/>
              <w:noProof/>
              <w:sz w:val="22"/>
            </w:rPr>
          </w:pPr>
          <w:hyperlink w:anchor="_Toc132630569" w:history="1">
            <w:r w:rsidR="00D721FF" w:rsidRPr="008E27D4">
              <w:rPr>
                <w:rStyle w:val="Hyperlink"/>
                <w:rFonts w:eastAsia="Times New Roman"/>
                <w:noProof/>
                <w:lang w:val="en"/>
              </w:rPr>
              <w:t>C-1404-2: Documentation of Services for Family Members</w:t>
            </w:r>
            <w:r w:rsidR="00D721FF">
              <w:rPr>
                <w:noProof/>
                <w:webHidden/>
              </w:rPr>
              <w:tab/>
            </w:r>
            <w:r w:rsidR="00D721FF">
              <w:rPr>
                <w:noProof/>
                <w:webHidden/>
              </w:rPr>
              <w:fldChar w:fldCharType="begin"/>
            </w:r>
            <w:r w:rsidR="00D721FF">
              <w:rPr>
                <w:noProof/>
                <w:webHidden/>
              </w:rPr>
              <w:instrText xml:space="preserve"> PAGEREF _Toc132630569 \h </w:instrText>
            </w:r>
            <w:r w:rsidR="00D721FF">
              <w:rPr>
                <w:noProof/>
                <w:webHidden/>
              </w:rPr>
            </w:r>
            <w:r w:rsidR="00D721FF">
              <w:rPr>
                <w:noProof/>
                <w:webHidden/>
              </w:rPr>
              <w:fldChar w:fldCharType="separate"/>
            </w:r>
            <w:r w:rsidR="00D721FF">
              <w:rPr>
                <w:noProof/>
                <w:webHidden/>
              </w:rPr>
              <w:t>30</w:t>
            </w:r>
            <w:r w:rsidR="00D721FF">
              <w:rPr>
                <w:noProof/>
                <w:webHidden/>
              </w:rPr>
              <w:fldChar w:fldCharType="end"/>
            </w:r>
          </w:hyperlink>
        </w:p>
        <w:p w14:paraId="3DA8209C" w14:textId="29B11A49" w:rsidR="00D721FF" w:rsidRDefault="00000000">
          <w:pPr>
            <w:pStyle w:val="TOC2"/>
            <w:rPr>
              <w:rFonts w:asciiTheme="minorHAnsi" w:eastAsiaTheme="minorEastAsia" w:hAnsiTheme="minorHAnsi"/>
              <w:sz w:val="22"/>
              <w:lang w:val="en-US"/>
            </w:rPr>
          </w:pPr>
          <w:hyperlink w:anchor="_Toc132630570" w:history="1">
            <w:r w:rsidR="00D721FF" w:rsidRPr="008E27D4">
              <w:rPr>
                <w:rStyle w:val="Hyperlink"/>
              </w:rPr>
              <w:t>C-1405: Child Care Services</w:t>
            </w:r>
            <w:r w:rsidR="00D721FF">
              <w:rPr>
                <w:webHidden/>
              </w:rPr>
              <w:tab/>
            </w:r>
            <w:r w:rsidR="00D721FF">
              <w:rPr>
                <w:webHidden/>
              </w:rPr>
              <w:fldChar w:fldCharType="begin"/>
            </w:r>
            <w:r w:rsidR="00D721FF">
              <w:rPr>
                <w:webHidden/>
              </w:rPr>
              <w:instrText xml:space="preserve"> PAGEREF _Toc132630570 \h </w:instrText>
            </w:r>
            <w:r w:rsidR="00D721FF">
              <w:rPr>
                <w:webHidden/>
              </w:rPr>
            </w:r>
            <w:r w:rsidR="00D721FF">
              <w:rPr>
                <w:webHidden/>
              </w:rPr>
              <w:fldChar w:fldCharType="separate"/>
            </w:r>
            <w:r w:rsidR="00D721FF">
              <w:rPr>
                <w:webHidden/>
              </w:rPr>
              <w:t>31</w:t>
            </w:r>
            <w:r w:rsidR="00D721FF">
              <w:rPr>
                <w:webHidden/>
              </w:rPr>
              <w:fldChar w:fldCharType="end"/>
            </w:r>
          </w:hyperlink>
        </w:p>
        <w:p w14:paraId="75F7DE8E" w14:textId="67AC1348" w:rsidR="00D721FF" w:rsidRDefault="00000000">
          <w:pPr>
            <w:pStyle w:val="TOC3"/>
            <w:tabs>
              <w:tab w:val="right" w:leader="dot" w:pos="9350"/>
            </w:tabs>
            <w:rPr>
              <w:rFonts w:asciiTheme="minorHAnsi" w:eastAsiaTheme="minorEastAsia" w:hAnsiTheme="minorHAnsi"/>
              <w:noProof/>
              <w:sz w:val="22"/>
            </w:rPr>
          </w:pPr>
          <w:hyperlink w:anchor="_Toc132630571" w:history="1">
            <w:r w:rsidR="00D721FF" w:rsidRPr="008E27D4">
              <w:rPr>
                <w:rStyle w:val="Hyperlink"/>
                <w:rFonts w:eastAsia="Times New Roman"/>
                <w:noProof/>
                <w:lang w:val="en"/>
              </w:rPr>
              <w:t>C-1405-1: Child Care Resources</w:t>
            </w:r>
            <w:r w:rsidR="00D721FF">
              <w:rPr>
                <w:noProof/>
                <w:webHidden/>
              </w:rPr>
              <w:tab/>
            </w:r>
            <w:r w:rsidR="00D721FF">
              <w:rPr>
                <w:noProof/>
                <w:webHidden/>
              </w:rPr>
              <w:fldChar w:fldCharType="begin"/>
            </w:r>
            <w:r w:rsidR="00D721FF">
              <w:rPr>
                <w:noProof/>
                <w:webHidden/>
              </w:rPr>
              <w:instrText xml:space="preserve"> PAGEREF _Toc132630571 \h </w:instrText>
            </w:r>
            <w:r w:rsidR="00D721FF">
              <w:rPr>
                <w:noProof/>
                <w:webHidden/>
              </w:rPr>
            </w:r>
            <w:r w:rsidR="00D721FF">
              <w:rPr>
                <w:noProof/>
                <w:webHidden/>
              </w:rPr>
              <w:fldChar w:fldCharType="separate"/>
            </w:r>
            <w:r w:rsidR="00D721FF">
              <w:rPr>
                <w:noProof/>
                <w:webHidden/>
              </w:rPr>
              <w:t>31</w:t>
            </w:r>
            <w:r w:rsidR="00D721FF">
              <w:rPr>
                <w:noProof/>
                <w:webHidden/>
              </w:rPr>
              <w:fldChar w:fldCharType="end"/>
            </w:r>
          </w:hyperlink>
        </w:p>
        <w:p w14:paraId="4121DE47" w14:textId="5E6D7E8B" w:rsidR="00D721FF" w:rsidRDefault="00000000">
          <w:pPr>
            <w:pStyle w:val="TOC3"/>
            <w:tabs>
              <w:tab w:val="right" w:leader="dot" w:pos="9350"/>
            </w:tabs>
            <w:rPr>
              <w:rFonts w:asciiTheme="minorHAnsi" w:eastAsiaTheme="minorEastAsia" w:hAnsiTheme="minorHAnsi"/>
              <w:noProof/>
              <w:sz w:val="22"/>
            </w:rPr>
          </w:pPr>
          <w:hyperlink w:anchor="_Toc132630572" w:history="1">
            <w:r w:rsidR="00D721FF" w:rsidRPr="008E27D4">
              <w:rPr>
                <w:rStyle w:val="Hyperlink"/>
                <w:rFonts w:eastAsia="Times New Roman"/>
                <w:noProof/>
                <w:lang w:val="en"/>
              </w:rPr>
              <w:t>C-1405-2: Acceptable Child Care Providers</w:t>
            </w:r>
            <w:r w:rsidR="00D721FF">
              <w:rPr>
                <w:noProof/>
                <w:webHidden/>
              </w:rPr>
              <w:tab/>
            </w:r>
            <w:r w:rsidR="00D721FF">
              <w:rPr>
                <w:noProof/>
                <w:webHidden/>
              </w:rPr>
              <w:fldChar w:fldCharType="begin"/>
            </w:r>
            <w:r w:rsidR="00D721FF">
              <w:rPr>
                <w:noProof/>
                <w:webHidden/>
              </w:rPr>
              <w:instrText xml:space="preserve"> PAGEREF _Toc132630572 \h </w:instrText>
            </w:r>
            <w:r w:rsidR="00D721FF">
              <w:rPr>
                <w:noProof/>
                <w:webHidden/>
              </w:rPr>
            </w:r>
            <w:r w:rsidR="00D721FF">
              <w:rPr>
                <w:noProof/>
                <w:webHidden/>
              </w:rPr>
              <w:fldChar w:fldCharType="separate"/>
            </w:r>
            <w:r w:rsidR="00D721FF">
              <w:rPr>
                <w:noProof/>
                <w:webHidden/>
              </w:rPr>
              <w:t>31</w:t>
            </w:r>
            <w:r w:rsidR="00D721FF">
              <w:rPr>
                <w:noProof/>
                <w:webHidden/>
              </w:rPr>
              <w:fldChar w:fldCharType="end"/>
            </w:r>
          </w:hyperlink>
        </w:p>
        <w:p w14:paraId="4B592AD3" w14:textId="46930D0D" w:rsidR="00D721FF" w:rsidRDefault="00000000">
          <w:pPr>
            <w:pStyle w:val="TOC3"/>
            <w:tabs>
              <w:tab w:val="right" w:leader="dot" w:pos="9350"/>
            </w:tabs>
            <w:rPr>
              <w:rFonts w:asciiTheme="minorHAnsi" w:eastAsiaTheme="minorEastAsia" w:hAnsiTheme="minorHAnsi"/>
              <w:noProof/>
              <w:sz w:val="22"/>
            </w:rPr>
          </w:pPr>
          <w:hyperlink w:anchor="_Toc132630573" w:history="1">
            <w:r w:rsidR="00D721FF" w:rsidRPr="008E27D4">
              <w:rPr>
                <w:rStyle w:val="Hyperlink"/>
                <w:rFonts w:eastAsia="Times New Roman"/>
                <w:noProof/>
                <w:lang w:val="en"/>
              </w:rPr>
              <w:t>C-1405-3: Establishing a Child Care Provider as a Vendor</w:t>
            </w:r>
            <w:r w:rsidR="00D721FF">
              <w:rPr>
                <w:noProof/>
                <w:webHidden/>
              </w:rPr>
              <w:tab/>
            </w:r>
            <w:r w:rsidR="00D721FF">
              <w:rPr>
                <w:noProof/>
                <w:webHidden/>
              </w:rPr>
              <w:fldChar w:fldCharType="begin"/>
            </w:r>
            <w:r w:rsidR="00D721FF">
              <w:rPr>
                <w:noProof/>
                <w:webHidden/>
              </w:rPr>
              <w:instrText xml:space="preserve"> PAGEREF _Toc132630573 \h </w:instrText>
            </w:r>
            <w:r w:rsidR="00D721FF">
              <w:rPr>
                <w:noProof/>
                <w:webHidden/>
              </w:rPr>
            </w:r>
            <w:r w:rsidR="00D721FF">
              <w:rPr>
                <w:noProof/>
                <w:webHidden/>
              </w:rPr>
              <w:fldChar w:fldCharType="separate"/>
            </w:r>
            <w:r w:rsidR="00D721FF">
              <w:rPr>
                <w:noProof/>
                <w:webHidden/>
              </w:rPr>
              <w:t>32</w:t>
            </w:r>
            <w:r w:rsidR="00D721FF">
              <w:rPr>
                <w:noProof/>
                <w:webHidden/>
              </w:rPr>
              <w:fldChar w:fldCharType="end"/>
            </w:r>
          </w:hyperlink>
        </w:p>
        <w:p w14:paraId="36CCC31C" w14:textId="11A72A11" w:rsidR="00D721FF" w:rsidRDefault="00000000">
          <w:pPr>
            <w:pStyle w:val="TOC3"/>
            <w:tabs>
              <w:tab w:val="right" w:leader="dot" w:pos="9350"/>
            </w:tabs>
            <w:rPr>
              <w:rFonts w:asciiTheme="minorHAnsi" w:eastAsiaTheme="minorEastAsia" w:hAnsiTheme="minorHAnsi"/>
              <w:noProof/>
              <w:sz w:val="22"/>
            </w:rPr>
          </w:pPr>
          <w:hyperlink w:anchor="_Toc132630574" w:history="1">
            <w:r w:rsidR="00D721FF" w:rsidRPr="008E27D4">
              <w:rPr>
                <w:rStyle w:val="Hyperlink"/>
                <w:rFonts w:eastAsia="Times New Roman"/>
                <w:noProof/>
                <w:lang w:val="en"/>
              </w:rPr>
              <w:t>C-1405-4: Child Care Payment Guidelines</w:t>
            </w:r>
            <w:r w:rsidR="00D721FF">
              <w:rPr>
                <w:noProof/>
                <w:webHidden/>
              </w:rPr>
              <w:tab/>
            </w:r>
            <w:r w:rsidR="00D721FF">
              <w:rPr>
                <w:noProof/>
                <w:webHidden/>
              </w:rPr>
              <w:fldChar w:fldCharType="begin"/>
            </w:r>
            <w:r w:rsidR="00D721FF">
              <w:rPr>
                <w:noProof/>
                <w:webHidden/>
              </w:rPr>
              <w:instrText xml:space="preserve"> PAGEREF _Toc132630574 \h </w:instrText>
            </w:r>
            <w:r w:rsidR="00D721FF">
              <w:rPr>
                <w:noProof/>
                <w:webHidden/>
              </w:rPr>
            </w:r>
            <w:r w:rsidR="00D721FF">
              <w:rPr>
                <w:noProof/>
                <w:webHidden/>
              </w:rPr>
              <w:fldChar w:fldCharType="separate"/>
            </w:r>
            <w:r w:rsidR="00D721FF">
              <w:rPr>
                <w:noProof/>
                <w:webHidden/>
              </w:rPr>
              <w:t>32</w:t>
            </w:r>
            <w:r w:rsidR="00D721FF">
              <w:rPr>
                <w:noProof/>
                <w:webHidden/>
              </w:rPr>
              <w:fldChar w:fldCharType="end"/>
            </w:r>
          </w:hyperlink>
        </w:p>
        <w:p w14:paraId="6865D692" w14:textId="7EC2FCCB" w:rsidR="00D721FF" w:rsidRDefault="00000000">
          <w:pPr>
            <w:pStyle w:val="TOC3"/>
            <w:tabs>
              <w:tab w:val="right" w:leader="dot" w:pos="9350"/>
            </w:tabs>
            <w:rPr>
              <w:rFonts w:asciiTheme="minorHAnsi" w:eastAsiaTheme="minorEastAsia" w:hAnsiTheme="minorHAnsi"/>
              <w:noProof/>
              <w:sz w:val="22"/>
            </w:rPr>
          </w:pPr>
          <w:hyperlink w:anchor="_Toc132630575" w:history="1">
            <w:r w:rsidR="00D721FF" w:rsidRPr="008E27D4">
              <w:rPr>
                <w:rStyle w:val="Hyperlink"/>
                <w:rFonts w:eastAsia="Times New Roman"/>
                <w:noProof/>
                <w:lang w:val="en"/>
              </w:rPr>
              <w:t>Table for Calculating Daily Rates</w:t>
            </w:r>
            <w:r w:rsidR="00D721FF">
              <w:rPr>
                <w:noProof/>
                <w:webHidden/>
              </w:rPr>
              <w:tab/>
            </w:r>
            <w:r w:rsidR="00D721FF">
              <w:rPr>
                <w:noProof/>
                <w:webHidden/>
              </w:rPr>
              <w:fldChar w:fldCharType="begin"/>
            </w:r>
            <w:r w:rsidR="00D721FF">
              <w:rPr>
                <w:noProof/>
                <w:webHidden/>
              </w:rPr>
              <w:instrText xml:space="preserve"> PAGEREF _Toc132630575 \h </w:instrText>
            </w:r>
            <w:r w:rsidR="00D721FF">
              <w:rPr>
                <w:noProof/>
                <w:webHidden/>
              </w:rPr>
            </w:r>
            <w:r w:rsidR="00D721FF">
              <w:rPr>
                <w:noProof/>
                <w:webHidden/>
              </w:rPr>
              <w:fldChar w:fldCharType="separate"/>
            </w:r>
            <w:r w:rsidR="00D721FF">
              <w:rPr>
                <w:noProof/>
                <w:webHidden/>
              </w:rPr>
              <w:t>33</w:t>
            </w:r>
            <w:r w:rsidR="00D721FF">
              <w:rPr>
                <w:noProof/>
                <w:webHidden/>
              </w:rPr>
              <w:fldChar w:fldCharType="end"/>
            </w:r>
          </w:hyperlink>
        </w:p>
        <w:p w14:paraId="25E5913B" w14:textId="15CA3204" w:rsidR="00D721FF" w:rsidRDefault="00000000">
          <w:pPr>
            <w:pStyle w:val="TOC2"/>
            <w:rPr>
              <w:rFonts w:asciiTheme="minorHAnsi" w:eastAsiaTheme="minorEastAsia" w:hAnsiTheme="minorHAnsi"/>
              <w:sz w:val="22"/>
              <w:lang w:val="en-US"/>
            </w:rPr>
          </w:pPr>
          <w:hyperlink w:anchor="_Toc132630576" w:history="1">
            <w:r w:rsidR="00D721FF" w:rsidRPr="008E27D4">
              <w:rPr>
                <w:rStyle w:val="Hyperlink"/>
              </w:rPr>
              <w:t>C-1406: Occupational Licenses</w:t>
            </w:r>
            <w:r w:rsidR="00D721FF">
              <w:rPr>
                <w:webHidden/>
              </w:rPr>
              <w:tab/>
            </w:r>
            <w:r w:rsidR="00D721FF">
              <w:rPr>
                <w:webHidden/>
              </w:rPr>
              <w:fldChar w:fldCharType="begin"/>
            </w:r>
            <w:r w:rsidR="00D721FF">
              <w:rPr>
                <w:webHidden/>
              </w:rPr>
              <w:instrText xml:space="preserve"> PAGEREF _Toc132630576 \h </w:instrText>
            </w:r>
            <w:r w:rsidR="00D721FF">
              <w:rPr>
                <w:webHidden/>
              </w:rPr>
            </w:r>
            <w:r w:rsidR="00D721FF">
              <w:rPr>
                <w:webHidden/>
              </w:rPr>
              <w:fldChar w:fldCharType="separate"/>
            </w:r>
            <w:r w:rsidR="00D721FF">
              <w:rPr>
                <w:webHidden/>
              </w:rPr>
              <w:t>34</w:t>
            </w:r>
            <w:r w:rsidR="00D721FF">
              <w:rPr>
                <w:webHidden/>
              </w:rPr>
              <w:fldChar w:fldCharType="end"/>
            </w:r>
          </w:hyperlink>
        </w:p>
        <w:p w14:paraId="73015760" w14:textId="277EA325" w:rsidR="00D721FF" w:rsidRDefault="00000000">
          <w:pPr>
            <w:pStyle w:val="TOC3"/>
            <w:tabs>
              <w:tab w:val="right" w:leader="dot" w:pos="9350"/>
            </w:tabs>
            <w:rPr>
              <w:rFonts w:asciiTheme="minorHAnsi" w:eastAsiaTheme="minorEastAsia" w:hAnsiTheme="minorHAnsi"/>
              <w:noProof/>
              <w:sz w:val="22"/>
            </w:rPr>
          </w:pPr>
          <w:hyperlink w:anchor="_Toc132630577" w:history="1">
            <w:r w:rsidR="00D721FF" w:rsidRPr="008E27D4">
              <w:rPr>
                <w:rStyle w:val="Hyperlink"/>
                <w:rFonts w:eastAsia="Times New Roman"/>
                <w:noProof/>
                <w:lang w:val="en"/>
              </w:rPr>
              <w:t>C-1406-1: Legal Authorization</w:t>
            </w:r>
            <w:r w:rsidR="00D721FF">
              <w:rPr>
                <w:noProof/>
                <w:webHidden/>
              </w:rPr>
              <w:tab/>
            </w:r>
            <w:r w:rsidR="00D721FF">
              <w:rPr>
                <w:noProof/>
                <w:webHidden/>
              </w:rPr>
              <w:fldChar w:fldCharType="begin"/>
            </w:r>
            <w:r w:rsidR="00D721FF">
              <w:rPr>
                <w:noProof/>
                <w:webHidden/>
              </w:rPr>
              <w:instrText xml:space="preserve"> PAGEREF _Toc132630577 \h </w:instrText>
            </w:r>
            <w:r w:rsidR="00D721FF">
              <w:rPr>
                <w:noProof/>
                <w:webHidden/>
              </w:rPr>
            </w:r>
            <w:r w:rsidR="00D721FF">
              <w:rPr>
                <w:noProof/>
                <w:webHidden/>
              </w:rPr>
              <w:fldChar w:fldCharType="separate"/>
            </w:r>
            <w:r w:rsidR="00D721FF">
              <w:rPr>
                <w:noProof/>
                <w:webHidden/>
              </w:rPr>
              <w:t>34</w:t>
            </w:r>
            <w:r w:rsidR="00D721FF">
              <w:rPr>
                <w:noProof/>
                <w:webHidden/>
              </w:rPr>
              <w:fldChar w:fldCharType="end"/>
            </w:r>
          </w:hyperlink>
        </w:p>
        <w:p w14:paraId="15820101" w14:textId="438D7AC8" w:rsidR="00D721FF" w:rsidRDefault="00000000">
          <w:pPr>
            <w:pStyle w:val="TOC3"/>
            <w:tabs>
              <w:tab w:val="right" w:leader="dot" w:pos="9350"/>
            </w:tabs>
            <w:rPr>
              <w:rFonts w:asciiTheme="minorHAnsi" w:eastAsiaTheme="minorEastAsia" w:hAnsiTheme="minorHAnsi"/>
              <w:noProof/>
              <w:sz w:val="22"/>
            </w:rPr>
          </w:pPr>
          <w:hyperlink w:anchor="_Toc132630578" w:history="1">
            <w:r w:rsidR="00D721FF" w:rsidRPr="008E27D4">
              <w:rPr>
                <w:rStyle w:val="Hyperlink"/>
                <w:rFonts w:eastAsia="Times New Roman"/>
                <w:noProof/>
                <w:lang w:val="en"/>
              </w:rPr>
              <w:t>C-1406-2: Occupational License Fees</w:t>
            </w:r>
            <w:r w:rsidR="00D721FF">
              <w:rPr>
                <w:noProof/>
                <w:webHidden/>
              </w:rPr>
              <w:tab/>
            </w:r>
            <w:r w:rsidR="00D721FF">
              <w:rPr>
                <w:noProof/>
                <w:webHidden/>
              </w:rPr>
              <w:fldChar w:fldCharType="begin"/>
            </w:r>
            <w:r w:rsidR="00D721FF">
              <w:rPr>
                <w:noProof/>
                <w:webHidden/>
              </w:rPr>
              <w:instrText xml:space="preserve"> PAGEREF _Toc132630578 \h </w:instrText>
            </w:r>
            <w:r w:rsidR="00D721FF">
              <w:rPr>
                <w:noProof/>
                <w:webHidden/>
              </w:rPr>
            </w:r>
            <w:r w:rsidR="00D721FF">
              <w:rPr>
                <w:noProof/>
                <w:webHidden/>
              </w:rPr>
              <w:fldChar w:fldCharType="separate"/>
            </w:r>
            <w:r w:rsidR="00D721FF">
              <w:rPr>
                <w:noProof/>
                <w:webHidden/>
              </w:rPr>
              <w:t>35</w:t>
            </w:r>
            <w:r w:rsidR="00D721FF">
              <w:rPr>
                <w:noProof/>
                <w:webHidden/>
              </w:rPr>
              <w:fldChar w:fldCharType="end"/>
            </w:r>
          </w:hyperlink>
        </w:p>
        <w:p w14:paraId="376D320B" w14:textId="546AC535" w:rsidR="00D721FF" w:rsidRDefault="00000000">
          <w:pPr>
            <w:pStyle w:val="TOC2"/>
            <w:rPr>
              <w:rFonts w:asciiTheme="minorHAnsi" w:eastAsiaTheme="minorEastAsia" w:hAnsiTheme="minorHAnsi"/>
              <w:sz w:val="22"/>
              <w:lang w:val="en-US"/>
            </w:rPr>
          </w:pPr>
          <w:hyperlink w:anchor="_Toc132630579" w:history="1">
            <w:r w:rsidR="00D721FF" w:rsidRPr="008E27D4">
              <w:rPr>
                <w:rStyle w:val="Hyperlink"/>
              </w:rPr>
              <w:t>C-1407: Tools and Equipment</w:t>
            </w:r>
            <w:r w:rsidR="00D721FF">
              <w:rPr>
                <w:webHidden/>
              </w:rPr>
              <w:tab/>
            </w:r>
            <w:r w:rsidR="00D721FF">
              <w:rPr>
                <w:webHidden/>
              </w:rPr>
              <w:fldChar w:fldCharType="begin"/>
            </w:r>
            <w:r w:rsidR="00D721FF">
              <w:rPr>
                <w:webHidden/>
              </w:rPr>
              <w:instrText xml:space="preserve"> PAGEREF _Toc132630579 \h </w:instrText>
            </w:r>
            <w:r w:rsidR="00D721FF">
              <w:rPr>
                <w:webHidden/>
              </w:rPr>
            </w:r>
            <w:r w:rsidR="00D721FF">
              <w:rPr>
                <w:webHidden/>
              </w:rPr>
              <w:fldChar w:fldCharType="separate"/>
            </w:r>
            <w:r w:rsidR="00D721FF">
              <w:rPr>
                <w:webHidden/>
              </w:rPr>
              <w:t>35</w:t>
            </w:r>
            <w:r w:rsidR="00D721FF">
              <w:rPr>
                <w:webHidden/>
              </w:rPr>
              <w:fldChar w:fldCharType="end"/>
            </w:r>
          </w:hyperlink>
        </w:p>
        <w:p w14:paraId="7325B00D" w14:textId="1D181B11" w:rsidR="00D721FF" w:rsidRDefault="00000000">
          <w:pPr>
            <w:pStyle w:val="TOC3"/>
            <w:tabs>
              <w:tab w:val="right" w:leader="dot" w:pos="9350"/>
            </w:tabs>
            <w:rPr>
              <w:rFonts w:asciiTheme="minorHAnsi" w:eastAsiaTheme="minorEastAsia" w:hAnsiTheme="minorHAnsi"/>
              <w:noProof/>
              <w:sz w:val="22"/>
            </w:rPr>
          </w:pPr>
          <w:hyperlink w:anchor="_Toc132630580" w:history="1">
            <w:r w:rsidR="00D721FF" w:rsidRPr="008E27D4">
              <w:rPr>
                <w:rStyle w:val="Hyperlink"/>
                <w:rFonts w:eastAsia="Times New Roman"/>
                <w:noProof/>
                <w:lang w:val="en"/>
              </w:rPr>
              <w:t>C-1407-1: Tools</w:t>
            </w:r>
            <w:r w:rsidR="00D721FF">
              <w:rPr>
                <w:noProof/>
                <w:webHidden/>
              </w:rPr>
              <w:tab/>
            </w:r>
            <w:r w:rsidR="00D721FF">
              <w:rPr>
                <w:noProof/>
                <w:webHidden/>
              </w:rPr>
              <w:fldChar w:fldCharType="begin"/>
            </w:r>
            <w:r w:rsidR="00D721FF">
              <w:rPr>
                <w:noProof/>
                <w:webHidden/>
              </w:rPr>
              <w:instrText xml:space="preserve"> PAGEREF _Toc132630580 \h </w:instrText>
            </w:r>
            <w:r w:rsidR="00D721FF">
              <w:rPr>
                <w:noProof/>
                <w:webHidden/>
              </w:rPr>
            </w:r>
            <w:r w:rsidR="00D721FF">
              <w:rPr>
                <w:noProof/>
                <w:webHidden/>
              </w:rPr>
              <w:fldChar w:fldCharType="separate"/>
            </w:r>
            <w:r w:rsidR="00D721FF">
              <w:rPr>
                <w:noProof/>
                <w:webHidden/>
              </w:rPr>
              <w:t>36</w:t>
            </w:r>
            <w:r w:rsidR="00D721FF">
              <w:rPr>
                <w:noProof/>
                <w:webHidden/>
              </w:rPr>
              <w:fldChar w:fldCharType="end"/>
            </w:r>
          </w:hyperlink>
        </w:p>
        <w:p w14:paraId="07DFDDAF" w14:textId="09E9C917" w:rsidR="00D721FF" w:rsidRDefault="00000000">
          <w:pPr>
            <w:pStyle w:val="TOC3"/>
            <w:tabs>
              <w:tab w:val="right" w:leader="dot" w:pos="9350"/>
            </w:tabs>
            <w:rPr>
              <w:rFonts w:asciiTheme="minorHAnsi" w:eastAsiaTheme="minorEastAsia" w:hAnsiTheme="minorHAnsi"/>
              <w:noProof/>
              <w:sz w:val="22"/>
            </w:rPr>
          </w:pPr>
          <w:hyperlink w:anchor="_Toc132630581" w:history="1">
            <w:r w:rsidR="00D721FF" w:rsidRPr="008E27D4">
              <w:rPr>
                <w:rStyle w:val="Hyperlink"/>
                <w:rFonts w:eastAsia="Times New Roman"/>
                <w:noProof/>
                <w:lang w:val="en"/>
              </w:rPr>
              <w:t>C-1407-2: Equipment</w:t>
            </w:r>
            <w:r w:rsidR="00D721FF">
              <w:rPr>
                <w:noProof/>
                <w:webHidden/>
              </w:rPr>
              <w:tab/>
            </w:r>
            <w:r w:rsidR="00D721FF">
              <w:rPr>
                <w:noProof/>
                <w:webHidden/>
              </w:rPr>
              <w:fldChar w:fldCharType="begin"/>
            </w:r>
            <w:r w:rsidR="00D721FF">
              <w:rPr>
                <w:noProof/>
                <w:webHidden/>
              </w:rPr>
              <w:instrText xml:space="preserve"> PAGEREF _Toc132630581 \h </w:instrText>
            </w:r>
            <w:r w:rsidR="00D721FF">
              <w:rPr>
                <w:noProof/>
                <w:webHidden/>
              </w:rPr>
            </w:r>
            <w:r w:rsidR="00D721FF">
              <w:rPr>
                <w:noProof/>
                <w:webHidden/>
              </w:rPr>
              <w:fldChar w:fldCharType="separate"/>
            </w:r>
            <w:r w:rsidR="00D721FF">
              <w:rPr>
                <w:noProof/>
                <w:webHidden/>
              </w:rPr>
              <w:t>36</w:t>
            </w:r>
            <w:r w:rsidR="00D721FF">
              <w:rPr>
                <w:noProof/>
                <w:webHidden/>
              </w:rPr>
              <w:fldChar w:fldCharType="end"/>
            </w:r>
          </w:hyperlink>
        </w:p>
        <w:p w14:paraId="324838E6" w14:textId="788D9CC2" w:rsidR="00D721FF" w:rsidRDefault="00000000">
          <w:pPr>
            <w:pStyle w:val="TOC3"/>
            <w:tabs>
              <w:tab w:val="right" w:leader="dot" w:pos="9350"/>
            </w:tabs>
            <w:rPr>
              <w:rFonts w:asciiTheme="minorHAnsi" w:eastAsiaTheme="minorEastAsia" w:hAnsiTheme="minorHAnsi"/>
              <w:noProof/>
              <w:sz w:val="22"/>
            </w:rPr>
          </w:pPr>
          <w:hyperlink w:anchor="_Toc132630582" w:history="1">
            <w:r w:rsidR="00D721FF" w:rsidRPr="008E27D4">
              <w:rPr>
                <w:rStyle w:val="Hyperlink"/>
                <w:rFonts w:eastAsia="Times New Roman"/>
                <w:noProof/>
                <w:lang w:val="en"/>
              </w:rPr>
              <w:t>C-1407-3: Purchasing and Documenting Tools or Equipment</w:t>
            </w:r>
            <w:r w:rsidR="00D721FF">
              <w:rPr>
                <w:noProof/>
                <w:webHidden/>
              </w:rPr>
              <w:tab/>
            </w:r>
            <w:r w:rsidR="00D721FF">
              <w:rPr>
                <w:noProof/>
                <w:webHidden/>
              </w:rPr>
              <w:fldChar w:fldCharType="begin"/>
            </w:r>
            <w:r w:rsidR="00D721FF">
              <w:rPr>
                <w:noProof/>
                <w:webHidden/>
              </w:rPr>
              <w:instrText xml:space="preserve"> PAGEREF _Toc132630582 \h </w:instrText>
            </w:r>
            <w:r w:rsidR="00D721FF">
              <w:rPr>
                <w:noProof/>
                <w:webHidden/>
              </w:rPr>
            </w:r>
            <w:r w:rsidR="00D721FF">
              <w:rPr>
                <w:noProof/>
                <w:webHidden/>
              </w:rPr>
              <w:fldChar w:fldCharType="separate"/>
            </w:r>
            <w:r w:rsidR="00D721FF">
              <w:rPr>
                <w:noProof/>
                <w:webHidden/>
              </w:rPr>
              <w:t>37</w:t>
            </w:r>
            <w:r w:rsidR="00D721FF">
              <w:rPr>
                <w:noProof/>
                <w:webHidden/>
              </w:rPr>
              <w:fldChar w:fldCharType="end"/>
            </w:r>
          </w:hyperlink>
        </w:p>
        <w:p w14:paraId="17BB9D7C" w14:textId="5ACC3FF4" w:rsidR="00D721FF" w:rsidRDefault="00000000">
          <w:pPr>
            <w:pStyle w:val="TOC3"/>
            <w:tabs>
              <w:tab w:val="right" w:leader="dot" w:pos="9350"/>
            </w:tabs>
            <w:rPr>
              <w:rFonts w:asciiTheme="minorHAnsi" w:eastAsiaTheme="minorEastAsia" w:hAnsiTheme="minorHAnsi"/>
              <w:noProof/>
              <w:sz w:val="22"/>
            </w:rPr>
          </w:pPr>
          <w:hyperlink w:anchor="_Toc132630583" w:history="1">
            <w:r w:rsidR="00D721FF" w:rsidRPr="008E27D4">
              <w:rPr>
                <w:rStyle w:val="Hyperlink"/>
                <w:rFonts w:eastAsia="Times New Roman"/>
                <w:noProof/>
                <w:lang w:val="en"/>
              </w:rPr>
              <w:t>C-1407-4: Returning, Recovering, and Transferring Tools and Equipment</w:t>
            </w:r>
            <w:r w:rsidR="00D721FF">
              <w:rPr>
                <w:noProof/>
                <w:webHidden/>
              </w:rPr>
              <w:tab/>
            </w:r>
            <w:r w:rsidR="00D721FF">
              <w:rPr>
                <w:noProof/>
                <w:webHidden/>
              </w:rPr>
              <w:fldChar w:fldCharType="begin"/>
            </w:r>
            <w:r w:rsidR="00D721FF">
              <w:rPr>
                <w:noProof/>
                <w:webHidden/>
              </w:rPr>
              <w:instrText xml:space="preserve"> PAGEREF _Toc132630583 \h </w:instrText>
            </w:r>
            <w:r w:rsidR="00D721FF">
              <w:rPr>
                <w:noProof/>
                <w:webHidden/>
              </w:rPr>
            </w:r>
            <w:r w:rsidR="00D721FF">
              <w:rPr>
                <w:noProof/>
                <w:webHidden/>
              </w:rPr>
              <w:fldChar w:fldCharType="separate"/>
            </w:r>
            <w:r w:rsidR="00D721FF">
              <w:rPr>
                <w:noProof/>
                <w:webHidden/>
              </w:rPr>
              <w:t>39</w:t>
            </w:r>
            <w:r w:rsidR="00D721FF">
              <w:rPr>
                <w:noProof/>
                <w:webHidden/>
              </w:rPr>
              <w:fldChar w:fldCharType="end"/>
            </w:r>
          </w:hyperlink>
        </w:p>
        <w:p w14:paraId="13954DEE" w14:textId="51364306" w:rsidR="00D721FF" w:rsidRDefault="00000000">
          <w:pPr>
            <w:pStyle w:val="TOC3"/>
            <w:tabs>
              <w:tab w:val="right" w:leader="dot" w:pos="9350"/>
            </w:tabs>
            <w:rPr>
              <w:rFonts w:asciiTheme="minorHAnsi" w:eastAsiaTheme="minorEastAsia" w:hAnsiTheme="minorHAnsi"/>
              <w:noProof/>
              <w:sz w:val="22"/>
            </w:rPr>
          </w:pPr>
          <w:hyperlink w:anchor="_Toc132630584" w:history="1">
            <w:r w:rsidR="00D721FF" w:rsidRPr="008E27D4">
              <w:rPr>
                <w:rStyle w:val="Hyperlink"/>
                <w:rFonts w:eastAsia="Times New Roman"/>
                <w:noProof/>
                <w:lang w:val="en"/>
              </w:rPr>
              <w:t>C-1407-5: Reporting Lost or Stolen Tools and Equipment</w:t>
            </w:r>
            <w:r w:rsidR="00D721FF">
              <w:rPr>
                <w:noProof/>
                <w:webHidden/>
              </w:rPr>
              <w:tab/>
            </w:r>
            <w:r w:rsidR="00D721FF">
              <w:rPr>
                <w:noProof/>
                <w:webHidden/>
              </w:rPr>
              <w:fldChar w:fldCharType="begin"/>
            </w:r>
            <w:r w:rsidR="00D721FF">
              <w:rPr>
                <w:noProof/>
                <w:webHidden/>
              </w:rPr>
              <w:instrText xml:space="preserve"> PAGEREF _Toc132630584 \h </w:instrText>
            </w:r>
            <w:r w:rsidR="00D721FF">
              <w:rPr>
                <w:noProof/>
                <w:webHidden/>
              </w:rPr>
            </w:r>
            <w:r w:rsidR="00D721FF">
              <w:rPr>
                <w:noProof/>
                <w:webHidden/>
              </w:rPr>
              <w:fldChar w:fldCharType="separate"/>
            </w:r>
            <w:r w:rsidR="00D721FF">
              <w:rPr>
                <w:noProof/>
                <w:webHidden/>
              </w:rPr>
              <w:t>40</w:t>
            </w:r>
            <w:r w:rsidR="00D721FF">
              <w:rPr>
                <w:noProof/>
                <w:webHidden/>
              </w:rPr>
              <w:fldChar w:fldCharType="end"/>
            </w:r>
          </w:hyperlink>
        </w:p>
        <w:p w14:paraId="61DB598F" w14:textId="73439230" w:rsidR="00D721FF" w:rsidRDefault="00000000">
          <w:pPr>
            <w:pStyle w:val="TOC2"/>
            <w:rPr>
              <w:rFonts w:asciiTheme="minorHAnsi" w:eastAsiaTheme="minorEastAsia" w:hAnsiTheme="minorHAnsi"/>
              <w:sz w:val="22"/>
              <w:lang w:val="en-US"/>
            </w:rPr>
          </w:pPr>
          <w:hyperlink w:anchor="_Toc132630585" w:history="1">
            <w:r w:rsidR="00D721FF" w:rsidRPr="008E27D4">
              <w:rPr>
                <w:rStyle w:val="Hyperlink"/>
              </w:rPr>
              <w:t>C-1408: Wage Services for Work Experience through WorkQuest</w:t>
            </w:r>
            <w:r w:rsidR="00D721FF">
              <w:rPr>
                <w:webHidden/>
              </w:rPr>
              <w:tab/>
            </w:r>
            <w:r w:rsidR="00D721FF">
              <w:rPr>
                <w:webHidden/>
              </w:rPr>
              <w:fldChar w:fldCharType="begin"/>
            </w:r>
            <w:r w:rsidR="00D721FF">
              <w:rPr>
                <w:webHidden/>
              </w:rPr>
              <w:instrText xml:space="preserve"> PAGEREF _Toc132630585 \h </w:instrText>
            </w:r>
            <w:r w:rsidR="00D721FF">
              <w:rPr>
                <w:webHidden/>
              </w:rPr>
            </w:r>
            <w:r w:rsidR="00D721FF">
              <w:rPr>
                <w:webHidden/>
              </w:rPr>
              <w:fldChar w:fldCharType="separate"/>
            </w:r>
            <w:r w:rsidR="00D721FF">
              <w:rPr>
                <w:webHidden/>
              </w:rPr>
              <w:t>41</w:t>
            </w:r>
            <w:r w:rsidR="00D721FF">
              <w:rPr>
                <w:webHidden/>
              </w:rPr>
              <w:fldChar w:fldCharType="end"/>
            </w:r>
          </w:hyperlink>
        </w:p>
        <w:p w14:paraId="3707A255" w14:textId="22AA261F" w:rsidR="00D721FF" w:rsidRDefault="00000000">
          <w:pPr>
            <w:pStyle w:val="TOC3"/>
            <w:tabs>
              <w:tab w:val="right" w:leader="dot" w:pos="9350"/>
            </w:tabs>
            <w:rPr>
              <w:rFonts w:asciiTheme="minorHAnsi" w:eastAsiaTheme="minorEastAsia" w:hAnsiTheme="minorHAnsi"/>
              <w:noProof/>
              <w:sz w:val="22"/>
            </w:rPr>
          </w:pPr>
          <w:hyperlink w:anchor="_Toc132630586" w:history="1">
            <w:r w:rsidR="00D721FF" w:rsidRPr="008E27D4">
              <w:rPr>
                <w:rStyle w:val="Hyperlink"/>
                <w:rFonts w:eastAsia="Times New Roman"/>
                <w:noProof/>
                <w:lang w:val="en"/>
              </w:rPr>
              <w:t>C-1408-1: Determining the Wage and Associated Cost for Work Services</w:t>
            </w:r>
            <w:r w:rsidR="00D721FF">
              <w:rPr>
                <w:noProof/>
                <w:webHidden/>
              </w:rPr>
              <w:tab/>
            </w:r>
            <w:r w:rsidR="00D721FF">
              <w:rPr>
                <w:noProof/>
                <w:webHidden/>
              </w:rPr>
              <w:fldChar w:fldCharType="begin"/>
            </w:r>
            <w:r w:rsidR="00D721FF">
              <w:rPr>
                <w:noProof/>
                <w:webHidden/>
              </w:rPr>
              <w:instrText xml:space="preserve"> PAGEREF _Toc132630586 \h </w:instrText>
            </w:r>
            <w:r w:rsidR="00D721FF">
              <w:rPr>
                <w:noProof/>
                <w:webHidden/>
              </w:rPr>
            </w:r>
            <w:r w:rsidR="00D721FF">
              <w:rPr>
                <w:noProof/>
                <w:webHidden/>
              </w:rPr>
              <w:fldChar w:fldCharType="separate"/>
            </w:r>
            <w:r w:rsidR="00D721FF">
              <w:rPr>
                <w:noProof/>
                <w:webHidden/>
              </w:rPr>
              <w:t>44</w:t>
            </w:r>
            <w:r w:rsidR="00D721FF">
              <w:rPr>
                <w:noProof/>
                <w:webHidden/>
              </w:rPr>
              <w:fldChar w:fldCharType="end"/>
            </w:r>
          </w:hyperlink>
        </w:p>
        <w:p w14:paraId="3AEB797C" w14:textId="5515B657" w:rsidR="00D721FF" w:rsidRDefault="00000000">
          <w:pPr>
            <w:pStyle w:val="TOC3"/>
            <w:tabs>
              <w:tab w:val="right" w:leader="dot" w:pos="9350"/>
            </w:tabs>
            <w:rPr>
              <w:rFonts w:asciiTheme="minorHAnsi" w:eastAsiaTheme="minorEastAsia" w:hAnsiTheme="minorHAnsi"/>
              <w:noProof/>
              <w:sz w:val="22"/>
            </w:rPr>
          </w:pPr>
          <w:hyperlink w:anchor="_Toc132630587" w:history="1">
            <w:r w:rsidR="00D721FF" w:rsidRPr="008E27D4">
              <w:rPr>
                <w:rStyle w:val="Hyperlink"/>
                <w:rFonts w:eastAsia="Times New Roman"/>
                <w:noProof/>
                <w:lang w:val="en"/>
              </w:rPr>
              <w:t>C-1408-2: Wage Levels and Rates</w:t>
            </w:r>
            <w:r w:rsidR="00D721FF">
              <w:rPr>
                <w:noProof/>
                <w:webHidden/>
              </w:rPr>
              <w:tab/>
            </w:r>
            <w:r w:rsidR="00D721FF">
              <w:rPr>
                <w:noProof/>
                <w:webHidden/>
              </w:rPr>
              <w:fldChar w:fldCharType="begin"/>
            </w:r>
            <w:r w:rsidR="00D721FF">
              <w:rPr>
                <w:noProof/>
                <w:webHidden/>
              </w:rPr>
              <w:instrText xml:space="preserve"> PAGEREF _Toc132630587 \h </w:instrText>
            </w:r>
            <w:r w:rsidR="00D721FF">
              <w:rPr>
                <w:noProof/>
                <w:webHidden/>
              </w:rPr>
            </w:r>
            <w:r w:rsidR="00D721FF">
              <w:rPr>
                <w:noProof/>
                <w:webHidden/>
              </w:rPr>
              <w:fldChar w:fldCharType="separate"/>
            </w:r>
            <w:r w:rsidR="00D721FF">
              <w:rPr>
                <w:noProof/>
                <w:webHidden/>
              </w:rPr>
              <w:t>44</w:t>
            </w:r>
            <w:r w:rsidR="00D721FF">
              <w:rPr>
                <w:noProof/>
                <w:webHidden/>
              </w:rPr>
              <w:fldChar w:fldCharType="end"/>
            </w:r>
          </w:hyperlink>
        </w:p>
        <w:p w14:paraId="76A06562" w14:textId="233082E8" w:rsidR="00D721FF" w:rsidRDefault="00000000">
          <w:pPr>
            <w:pStyle w:val="TOC3"/>
            <w:tabs>
              <w:tab w:val="right" w:leader="dot" w:pos="9350"/>
            </w:tabs>
            <w:rPr>
              <w:rFonts w:asciiTheme="minorHAnsi" w:eastAsiaTheme="minorEastAsia" w:hAnsiTheme="minorHAnsi"/>
              <w:noProof/>
              <w:sz w:val="22"/>
            </w:rPr>
          </w:pPr>
          <w:hyperlink w:anchor="_Toc132630588" w:history="1">
            <w:r w:rsidR="00D721FF" w:rsidRPr="008E27D4">
              <w:rPr>
                <w:rStyle w:val="Hyperlink"/>
                <w:rFonts w:eastAsia="Times New Roman"/>
                <w:noProof/>
                <w:lang w:val="en"/>
              </w:rPr>
              <w:t>C-1408-3: VR Counselor Roles and Responsibilities in Wage Services</w:t>
            </w:r>
            <w:r w:rsidR="00D721FF">
              <w:rPr>
                <w:noProof/>
                <w:webHidden/>
              </w:rPr>
              <w:tab/>
            </w:r>
            <w:r w:rsidR="00D721FF">
              <w:rPr>
                <w:noProof/>
                <w:webHidden/>
              </w:rPr>
              <w:fldChar w:fldCharType="begin"/>
            </w:r>
            <w:r w:rsidR="00D721FF">
              <w:rPr>
                <w:noProof/>
                <w:webHidden/>
              </w:rPr>
              <w:instrText xml:space="preserve"> PAGEREF _Toc132630588 \h </w:instrText>
            </w:r>
            <w:r w:rsidR="00D721FF">
              <w:rPr>
                <w:noProof/>
                <w:webHidden/>
              </w:rPr>
            </w:r>
            <w:r w:rsidR="00D721FF">
              <w:rPr>
                <w:noProof/>
                <w:webHidden/>
              </w:rPr>
              <w:fldChar w:fldCharType="separate"/>
            </w:r>
            <w:r w:rsidR="00D721FF">
              <w:rPr>
                <w:noProof/>
                <w:webHidden/>
              </w:rPr>
              <w:t>50</w:t>
            </w:r>
            <w:r w:rsidR="00D721FF">
              <w:rPr>
                <w:noProof/>
                <w:webHidden/>
              </w:rPr>
              <w:fldChar w:fldCharType="end"/>
            </w:r>
          </w:hyperlink>
        </w:p>
        <w:p w14:paraId="025E4A8E" w14:textId="4DD628D5" w:rsidR="00D721FF" w:rsidRDefault="00000000">
          <w:pPr>
            <w:pStyle w:val="TOC3"/>
            <w:tabs>
              <w:tab w:val="right" w:leader="dot" w:pos="9350"/>
            </w:tabs>
            <w:rPr>
              <w:rFonts w:asciiTheme="minorHAnsi" w:eastAsiaTheme="minorEastAsia" w:hAnsiTheme="minorHAnsi"/>
              <w:noProof/>
              <w:sz w:val="22"/>
            </w:rPr>
          </w:pPr>
          <w:hyperlink w:anchor="_Toc132630589" w:history="1">
            <w:r w:rsidR="00D721FF" w:rsidRPr="008E27D4">
              <w:rPr>
                <w:rStyle w:val="Hyperlink"/>
                <w:rFonts w:eastAsia="Times New Roman"/>
                <w:noProof/>
                <w:lang w:val="en"/>
              </w:rPr>
              <w:t>C-1408-4: Creating a Service Record for Wage Services in ReHabWorks</w:t>
            </w:r>
            <w:r w:rsidR="00D721FF">
              <w:rPr>
                <w:noProof/>
                <w:webHidden/>
              </w:rPr>
              <w:tab/>
            </w:r>
            <w:r w:rsidR="00D721FF">
              <w:rPr>
                <w:noProof/>
                <w:webHidden/>
              </w:rPr>
              <w:fldChar w:fldCharType="begin"/>
            </w:r>
            <w:r w:rsidR="00D721FF">
              <w:rPr>
                <w:noProof/>
                <w:webHidden/>
              </w:rPr>
              <w:instrText xml:space="preserve"> PAGEREF _Toc132630589 \h </w:instrText>
            </w:r>
            <w:r w:rsidR="00D721FF">
              <w:rPr>
                <w:noProof/>
                <w:webHidden/>
              </w:rPr>
            </w:r>
            <w:r w:rsidR="00D721FF">
              <w:rPr>
                <w:noProof/>
                <w:webHidden/>
              </w:rPr>
              <w:fldChar w:fldCharType="separate"/>
            </w:r>
            <w:r w:rsidR="00D721FF">
              <w:rPr>
                <w:noProof/>
                <w:webHidden/>
              </w:rPr>
              <w:t>51</w:t>
            </w:r>
            <w:r w:rsidR="00D721FF">
              <w:rPr>
                <w:noProof/>
                <w:webHidden/>
              </w:rPr>
              <w:fldChar w:fldCharType="end"/>
            </w:r>
          </w:hyperlink>
        </w:p>
        <w:p w14:paraId="574D4917" w14:textId="765ED710"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30537"/>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407D642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D04F89" w:rsidRPr="00C26E0E">
          <w:rPr>
            <w:rStyle w:val="Hyperlink"/>
            <w:rFonts w:ascii="Verdana" w:hAnsi="Verdana"/>
            <w:lang w:val="en"/>
          </w:rPr>
          <w:t>vrsm.support@twc.texas.gov</w:t>
        </w:r>
      </w:hyperlink>
      <w:r w:rsidR="00D04F89">
        <w:rPr>
          <w:rFonts w:ascii="Verdana" w:hAnsi="Verdana"/>
          <w:lang w:val="en"/>
        </w:rPr>
        <w:t xml:space="preserve">. </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30538"/>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7ACD5D2F"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2630539"/>
      <w:bookmarkEnd w:id="6"/>
      <w:bookmarkEnd w:id="7"/>
      <w:bookmarkEnd w:id="8"/>
      <w:bookmarkEnd w:id="9"/>
      <w:r w:rsidRPr="008448A4">
        <w:rPr>
          <w:rFonts w:eastAsia="Times New Roman"/>
          <w:lang w:val="en"/>
        </w:rPr>
        <w:lastRenderedPageBreak/>
        <w:t>Vocational Rehabilitation Services Manual C-1400: Supportive Goods and Services</w:t>
      </w:r>
      <w:bookmarkEnd w:id="10"/>
    </w:p>
    <w:p w14:paraId="1D5777F1" w14:textId="77777777" w:rsidR="008556B1" w:rsidRPr="008448A4" w:rsidRDefault="008556B1" w:rsidP="00DF506C">
      <w:pPr>
        <w:pStyle w:val="Heading2"/>
        <w:spacing w:before="0" w:beforeAutospacing="0" w:after="240" w:afterAutospacing="0"/>
        <w:rPr>
          <w:rFonts w:eastAsia="Times New Roman"/>
          <w:lang w:val="en"/>
        </w:rPr>
      </w:pPr>
      <w:bookmarkStart w:id="11" w:name="_Toc132630540"/>
      <w:r w:rsidRPr="008448A4">
        <w:rPr>
          <w:rFonts w:eastAsia="Times New Roman"/>
          <w:lang w:val="en"/>
        </w:rPr>
        <w:t>Introduction</w:t>
      </w:r>
      <w:bookmarkEnd w:id="11"/>
    </w:p>
    <w:p w14:paraId="3FA1165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section describes policies and procedures that apply to goods and services that:</w:t>
      </w:r>
    </w:p>
    <w:p w14:paraId="21E3E85F" w14:textId="77777777" w:rsidR="008556B1" w:rsidRPr="008448A4" w:rsidRDefault="008556B1" w:rsidP="00DF506C">
      <w:pPr>
        <w:numPr>
          <w:ilvl w:val="0"/>
          <w:numId w:val="1130"/>
        </w:numPr>
        <w:spacing w:after="240" w:line="240" w:lineRule="auto"/>
        <w:rPr>
          <w:rFonts w:eastAsia="Times New Roman"/>
          <w:lang w:val="en"/>
        </w:rPr>
      </w:pPr>
      <w:r w:rsidRPr="008448A4">
        <w:rPr>
          <w:rFonts w:eastAsia="Times New Roman"/>
          <w:lang w:val="en"/>
        </w:rPr>
        <w:t>are necessary to support Vocational Rehabilitation (VR) services that are listed on the customer’s IPE or IPE amendment; and</w:t>
      </w:r>
    </w:p>
    <w:p w14:paraId="3F563E48" w14:textId="77777777" w:rsidR="008556B1" w:rsidRPr="008448A4" w:rsidRDefault="008556B1" w:rsidP="00DF506C">
      <w:pPr>
        <w:numPr>
          <w:ilvl w:val="0"/>
          <w:numId w:val="1130"/>
        </w:numPr>
        <w:spacing w:after="240" w:line="240" w:lineRule="auto"/>
        <w:rPr>
          <w:rFonts w:eastAsia="Times New Roman"/>
          <w:lang w:val="en"/>
        </w:rPr>
      </w:pPr>
      <w:r w:rsidRPr="008448A4">
        <w:rPr>
          <w:rFonts w:eastAsia="Times New Roman"/>
          <w:lang w:val="en"/>
        </w:rPr>
        <w:t>are included in the Individualized Plan for Employment (IPE), the current IPE amendment, or in a service justification case note.</w:t>
      </w:r>
    </w:p>
    <w:p w14:paraId="6AA02B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Supportive goods and services may also be provided when they are necessary for a customer to participate in assessments to determine eligibility for VR services and identify VR needs.</w:t>
      </w:r>
    </w:p>
    <w:p w14:paraId="1DBA0A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These goods and services may include:</w:t>
      </w:r>
    </w:p>
    <w:p w14:paraId="052B4C94"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maintenance;</w:t>
      </w:r>
    </w:p>
    <w:p w14:paraId="69257A3E"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customer transportation;</w:t>
      </w:r>
    </w:p>
    <w:p w14:paraId="5DCF8A5E"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personal attendant services;</w:t>
      </w:r>
    </w:p>
    <w:p w14:paraId="7DFC1CEC"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services to family members;</w:t>
      </w:r>
    </w:p>
    <w:p w14:paraId="4BEE95B3" w14:textId="77777777" w:rsidR="008556B1" w:rsidRPr="008448A4" w:rsidRDefault="008556B1" w:rsidP="00DF506C">
      <w:pPr>
        <w:numPr>
          <w:ilvl w:val="0"/>
          <w:numId w:val="1131"/>
        </w:numPr>
        <w:spacing w:after="240" w:line="240" w:lineRule="auto"/>
        <w:rPr>
          <w:rFonts w:eastAsia="Times New Roman"/>
          <w:lang w:val="en"/>
        </w:rPr>
      </w:pPr>
      <w:proofErr w:type="gramStart"/>
      <w:r w:rsidRPr="008448A4">
        <w:rPr>
          <w:rFonts w:eastAsia="Times New Roman"/>
          <w:lang w:val="en"/>
        </w:rPr>
        <w:t>child care</w:t>
      </w:r>
      <w:proofErr w:type="gramEnd"/>
      <w:r w:rsidRPr="008448A4">
        <w:rPr>
          <w:rFonts w:eastAsia="Times New Roman"/>
          <w:lang w:val="en"/>
        </w:rPr>
        <w:t xml:space="preserve"> services;</w:t>
      </w:r>
    </w:p>
    <w:p w14:paraId="1AF1D98F"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occupational licenses; or</w:t>
      </w:r>
    </w:p>
    <w:p w14:paraId="4B33FB25" w14:textId="77777777" w:rsidR="008556B1" w:rsidRPr="008448A4" w:rsidRDefault="008556B1" w:rsidP="00DF506C">
      <w:pPr>
        <w:numPr>
          <w:ilvl w:val="0"/>
          <w:numId w:val="1131"/>
        </w:numPr>
        <w:spacing w:after="240" w:line="240" w:lineRule="auto"/>
        <w:rPr>
          <w:rFonts w:eastAsia="Times New Roman"/>
          <w:lang w:val="en"/>
        </w:rPr>
      </w:pPr>
      <w:r w:rsidRPr="008448A4">
        <w:rPr>
          <w:rFonts w:eastAsia="Times New Roman"/>
          <w:lang w:val="en"/>
        </w:rPr>
        <w:t>tools and equipment.</w:t>
      </w:r>
    </w:p>
    <w:p w14:paraId="24369D2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the goods and services listed above, other goods and services detailed throughout this manual may be considered supportive goods and services as long as it is clear that they are necessary to support planned VR services.</w:t>
      </w:r>
    </w:p>
    <w:p w14:paraId="5E3690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w:t>
      </w:r>
    </w:p>
    <w:p w14:paraId="4B9B58EF" w14:textId="77777777" w:rsidR="008556B1" w:rsidRPr="008448A4" w:rsidRDefault="008556B1" w:rsidP="00DF506C">
      <w:pPr>
        <w:pStyle w:val="Heading2"/>
        <w:spacing w:before="0" w:beforeAutospacing="0" w:after="240" w:afterAutospacing="0"/>
        <w:rPr>
          <w:rFonts w:eastAsia="Times New Roman"/>
          <w:lang w:val="en"/>
        </w:rPr>
      </w:pPr>
      <w:bookmarkStart w:id="12" w:name="_Toc132630541"/>
      <w:r w:rsidRPr="008448A4">
        <w:rPr>
          <w:rFonts w:eastAsia="Times New Roman"/>
          <w:lang w:val="en"/>
        </w:rPr>
        <w:lastRenderedPageBreak/>
        <w:t>C-1401: Maintenance</w:t>
      </w:r>
      <w:bookmarkEnd w:id="12"/>
    </w:p>
    <w:p w14:paraId="21AF9B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Maintenance is a type of financial support that can be paid directly to an individual who has applied for and/or is receiving VR services.</w:t>
      </w:r>
    </w:p>
    <w:p w14:paraId="68E0B2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uses three categories of maintenance:</w:t>
      </w:r>
    </w:p>
    <w:p w14:paraId="0F27694A" w14:textId="77777777" w:rsidR="008556B1" w:rsidRPr="008448A4" w:rsidRDefault="008556B1" w:rsidP="00DF506C">
      <w:pPr>
        <w:numPr>
          <w:ilvl w:val="0"/>
          <w:numId w:val="1132"/>
        </w:numPr>
        <w:spacing w:after="240" w:line="240" w:lineRule="auto"/>
        <w:rPr>
          <w:rFonts w:eastAsia="Times New Roman"/>
          <w:lang w:val="en"/>
        </w:rPr>
      </w:pPr>
      <w:r w:rsidRPr="008448A4">
        <w:rPr>
          <w:rFonts w:eastAsia="Times New Roman"/>
          <w:lang w:val="en"/>
        </w:rPr>
        <w:t>Recurring maintenance</w:t>
      </w:r>
    </w:p>
    <w:p w14:paraId="75FEE4A4" w14:textId="77777777" w:rsidR="008556B1" w:rsidRPr="008448A4" w:rsidRDefault="008556B1" w:rsidP="00DF506C">
      <w:pPr>
        <w:numPr>
          <w:ilvl w:val="0"/>
          <w:numId w:val="1132"/>
        </w:numPr>
        <w:spacing w:after="240" w:line="240" w:lineRule="auto"/>
        <w:rPr>
          <w:rFonts w:eastAsia="Times New Roman"/>
          <w:lang w:val="en"/>
        </w:rPr>
      </w:pPr>
      <w:r w:rsidRPr="008448A4">
        <w:rPr>
          <w:rFonts w:eastAsia="Times New Roman"/>
          <w:lang w:val="en"/>
        </w:rPr>
        <w:t>Nonrecurring maintenance</w:t>
      </w:r>
    </w:p>
    <w:p w14:paraId="4E966096" w14:textId="77777777" w:rsidR="008556B1" w:rsidRPr="008448A4" w:rsidRDefault="008556B1" w:rsidP="00DF506C">
      <w:pPr>
        <w:numPr>
          <w:ilvl w:val="0"/>
          <w:numId w:val="1132"/>
        </w:numPr>
        <w:spacing w:after="240" w:line="240" w:lineRule="auto"/>
        <w:rPr>
          <w:rFonts w:eastAsia="Times New Roman"/>
          <w:lang w:val="en"/>
        </w:rPr>
      </w:pPr>
      <w:r w:rsidRPr="008448A4">
        <w:rPr>
          <w:rFonts w:eastAsia="Times New Roman"/>
          <w:lang w:val="en"/>
        </w:rPr>
        <w:t>Short-term housing maintenance</w:t>
      </w:r>
    </w:p>
    <w:p w14:paraId="7A0441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be approved, all maintenance expenditures must be clearly documented in the case file as necessary and reasonable under the circumstances prevailing at the time a decision is made.</w:t>
      </w:r>
    </w:p>
    <w:p w14:paraId="105DDB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Decision-making factors to consider include, but are not limited to:</w:t>
      </w:r>
    </w:p>
    <w:p w14:paraId="7BB1D914" w14:textId="77777777" w:rsidR="008556B1" w:rsidRPr="008448A4" w:rsidRDefault="008556B1" w:rsidP="00DF506C">
      <w:pPr>
        <w:numPr>
          <w:ilvl w:val="0"/>
          <w:numId w:val="1133"/>
        </w:numPr>
        <w:spacing w:after="240" w:line="240" w:lineRule="auto"/>
        <w:rPr>
          <w:rFonts w:eastAsia="Times New Roman"/>
          <w:lang w:val="en"/>
        </w:rPr>
      </w:pPr>
      <w:r w:rsidRPr="008448A4">
        <w:rPr>
          <w:rFonts w:eastAsia="Times New Roman"/>
          <w:lang w:val="en"/>
        </w:rPr>
        <w:t>individual rehabilitation needs consistent with the individual's informed choice;</w:t>
      </w:r>
    </w:p>
    <w:p w14:paraId="70E1CD7F" w14:textId="77777777" w:rsidR="008556B1" w:rsidRPr="008448A4" w:rsidRDefault="008556B1" w:rsidP="00DF506C">
      <w:pPr>
        <w:numPr>
          <w:ilvl w:val="0"/>
          <w:numId w:val="1133"/>
        </w:numPr>
        <w:spacing w:after="240" w:line="240" w:lineRule="auto"/>
        <w:rPr>
          <w:rFonts w:eastAsia="Times New Roman"/>
          <w:lang w:val="en"/>
        </w:rPr>
      </w:pPr>
      <w:r w:rsidRPr="008448A4">
        <w:rPr>
          <w:rFonts w:eastAsia="Times New Roman"/>
          <w:lang w:val="en"/>
        </w:rPr>
        <w:t>market rates or limitations specified by Texas Workforce Commission (TWC) policy;</w:t>
      </w:r>
    </w:p>
    <w:p w14:paraId="21957D72" w14:textId="77777777" w:rsidR="008556B1" w:rsidRPr="008448A4" w:rsidRDefault="008556B1" w:rsidP="00DF506C">
      <w:pPr>
        <w:numPr>
          <w:ilvl w:val="0"/>
          <w:numId w:val="1133"/>
        </w:numPr>
        <w:spacing w:after="240" w:line="240" w:lineRule="auto"/>
        <w:rPr>
          <w:rFonts w:eastAsia="Times New Roman"/>
          <w:lang w:val="en"/>
        </w:rPr>
      </w:pPr>
      <w:r w:rsidRPr="008448A4">
        <w:rPr>
          <w:rFonts w:eastAsia="Times New Roman"/>
          <w:lang w:val="en"/>
        </w:rPr>
        <w:t>availability of cost-effective alternatives; and</w:t>
      </w:r>
    </w:p>
    <w:p w14:paraId="7EFA3F13" w14:textId="77777777" w:rsidR="008556B1" w:rsidRPr="008448A4" w:rsidRDefault="008556B1" w:rsidP="00DF506C">
      <w:pPr>
        <w:numPr>
          <w:ilvl w:val="0"/>
          <w:numId w:val="1133"/>
        </w:numPr>
        <w:spacing w:after="240" w:line="240" w:lineRule="auto"/>
        <w:rPr>
          <w:rFonts w:eastAsia="Times New Roman"/>
          <w:lang w:val="en"/>
        </w:rPr>
      </w:pPr>
      <w:r w:rsidRPr="008448A4">
        <w:rPr>
          <w:rFonts w:eastAsia="Times New Roman"/>
          <w:lang w:val="en"/>
        </w:rPr>
        <w:t>all other established policies and procedures, including policies and procedures for customer participation in cost of services, also known as basic living requirements (BLR).</w:t>
      </w:r>
    </w:p>
    <w:p w14:paraId="6152B2BD" w14:textId="257923E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Maintenance cannot be used for costs directly associated with transportation, such as mileage or driver services. For more information about transportation as a supportive service, refer to </w:t>
      </w:r>
      <w:r w:rsidR="00D04F89">
        <w:rPr>
          <w:rFonts w:ascii="Verdana" w:hAnsi="Verdana"/>
          <w:lang w:val="en"/>
        </w:rPr>
        <w:t xml:space="preserve">VRSM </w:t>
      </w:r>
      <w:r w:rsidRPr="008448A4">
        <w:rPr>
          <w:rFonts w:ascii="Verdana" w:hAnsi="Verdana"/>
          <w:lang w:val="en"/>
        </w:rPr>
        <w:t>C-1402: Transportation Services.</w:t>
      </w:r>
    </w:p>
    <w:p w14:paraId="3C9FD9CC" w14:textId="77777777" w:rsidR="008556B1" w:rsidRPr="008448A4" w:rsidRDefault="008556B1" w:rsidP="00DF506C">
      <w:pPr>
        <w:pStyle w:val="Heading3"/>
        <w:spacing w:before="0" w:beforeAutospacing="0" w:after="240" w:afterAutospacing="0"/>
        <w:rPr>
          <w:rFonts w:eastAsia="Times New Roman"/>
          <w:lang w:val="en"/>
        </w:rPr>
      </w:pPr>
      <w:bookmarkStart w:id="13" w:name="_Toc132630542"/>
      <w:r w:rsidRPr="008448A4">
        <w:rPr>
          <w:rFonts w:eastAsia="Times New Roman"/>
          <w:lang w:val="en"/>
        </w:rPr>
        <w:t>C-1401-1: Legal Authorization</w:t>
      </w:r>
      <w:bookmarkEnd w:id="13"/>
    </w:p>
    <w:p w14:paraId="5B7338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authorize and pay maintenance to a customer in accordance with the definition of "maintenance" found in federal regulations at 34 CFR §361.5(c) (34).</w:t>
      </w:r>
    </w:p>
    <w:p w14:paraId="6E4AAA8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§361.5(c) (34)</w:t>
      </w:r>
    </w:p>
    <w:p w14:paraId="417E35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"Maintenance means monetary support provided to an individual for expenses, such as food, shelter, and clothing, that are in excess of the </w:t>
      </w:r>
      <w:r w:rsidRPr="008448A4">
        <w:rPr>
          <w:rFonts w:ascii="Verdana" w:hAnsi="Verdana"/>
          <w:lang w:val="en"/>
        </w:rPr>
        <w:lastRenderedPageBreak/>
        <w:t>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w:t>
      </w:r>
    </w:p>
    <w:p w14:paraId="21C4F1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authorize and pay maintenance only for expenses that are in excess of the normal expenses of the individual and that are necessary for participation in:</w:t>
      </w:r>
    </w:p>
    <w:p w14:paraId="1B6F0964" w14:textId="77777777" w:rsidR="008556B1" w:rsidRPr="008448A4" w:rsidRDefault="008556B1" w:rsidP="00DF506C">
      <w:pPr>
        <w:numPr>
          <w:ilvl w:val="0"/>
          <w:numId w:val="1134"/>
        </w:numPr>
        <w:spacing w:after="240" w:line="240" w:lineRule="auto"/>
        <w:rPr>
          <w:rFonts w:eastAsia="Times New Roman"/>
          <w:lang w:val="en"/>
        </w:rPr>
      </w:pPr>
      <w:r w:rsidRPr="008448A4">
        <w:rPr>
          <w:rFonts w:eastAsia="Times New Roman"/>
          <w:lang w:val="en"/>
        </w:rPr>
        <w:t>assessments for determining eligibility and vocational rehabilitation needs; or</w:t>
      </w:r>
    </w:p>
    <w:p w14:paraId="0DC8018C" w14:textId="77777777" w:rsidR="008556B1" w:rsidRPr="008448A4" w:rsidRDefault="008556B1" w:rsidP="00DF506C">
      <w:pPr>
        <w:numPr>
          <w:ilvl w:val="0"/>
          <w:numId w:val="1134"/>
        </w:numPr>
        <w:spacing w:after="240" w:line="240" w:lineRule="auto"/>
        <w:rPr>
          <w:rFonts w:eastAsia="Times New Roman"/>
          <w:lang w:val="en"/>
        </w:rPr>
      </w:pPr>
      <w:r w:rsidRPr="008448A4">
        <w:rPr>
          <w:rFonts w:eastAsia="Times New Roman"/>
          <w:lang w:val="en"/>
        </w:rPr>
        <w:t>services under an IPE.</w:t>
      </w:r>
    </w:p>
    <w:p w14:paraId="4CEFFE8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Normal Living Expenses Policy</w:t>
      </w:r>
    </w:p>
    <w:p w14:paraId="2E042A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approved by TWC's three-member Commission, "normal living expenses include such items as housing, food, clothing, and transportation, and whatever additional expenses would be considered necessary to those broad categories (not directly associated with the receipt of VR services), such as utility costs and vehicle insurance."</w:t>
      </w:r>
    </w:p>
    <w:p w14:paraId="70CD361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2005 Texas Government Code Chapter 2252</w:t>
      </w:r>
    </w:p>
    <w:p w14:paraId="0BA111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State law prohibits the state comptroller from issuing a maintenance warrant directly to an individual who owes the state or federal government delinquent taxes or a defaulted debt (for example, a Texas Guaranteed Student Loan).</w:t>
      </w:r>
    </w:p>
    <w:p w14:paraId="3D2D4DE3" w14:textId="77777777" w:rsidR="008556B1" w:rsidRPr="008448A4" w:rsidRDefault="008556B1" w:rsidP="00DF506C">
      <w:pPr>
        <w:pStyle w:val="Heading3"/>
        <w:spacing w:before="0" w:beforeAutospacing="0" w:after="240" w:afterAutospacing="0"/>
        <w:rPr>
          <w:rFonts w:eastAsia="Times New Roman"/>
          <w:lang w:val="en"/>
        </w:rPr>
      </w:pPr>
      <w:bookmarkStart w:id="14" w:name="_Toc132630543"/>
      <w:r w:rsidRPr="008448A4">
        <w:rPr>
          <w:rFonts w:eastAsia="Times New Roman"/>
          <w:lang w:val="en"/>
        </w:rPr>
        <w:t>C-1401-2: Recurring Maintenance</w:t>
      </w:r>
      <w:bookmarkEnd w:id="14"/>
    </w:p>
    <w:p w14:paraId="0E11CA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Recurring maintenance (also referred to as "weekly maintenance" in ReHabWorks (RHW) is used for expenses that are incurred on a recurring basis as a direct result of participation in VR services.</w:t>
      </w:r>
    </w:p>
    <w:p w14:paraId="5B9213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Recurring maintenance payments may:</w:t>
      </w:r>
    </w:p>
    <w:p w14:paraId="0DF473D1" w14:textId="77777777" w:rsidR="008556B1" w:rsidRPr="008448A4" w:rsidRDefault="008556B1" w:rsidP="00DF506C">
      <w:pPr>
        <w:numPr>
          <w:ilvl w:val="0"/>
          <w:numId w:val="1135"/>
        </w:numPr>
        <w:spacing w:after="240" w:line="240" w:lineRule="auto"/>
        <w:rPr>
          <w:rFonts w:eastAsia="Times New Roman"/>
          <w:lang w:val="en"/>
        </w:rPr>
      </w:pPr>
      <w:r w:rsidRPr="008448A4">
        <w:rPr>
          <w:rFonts w:eastAsia="Times New Roman"/>
          <w:lang w:val="en"/>
        </w:rPr>
        <w:t>not exceed $55 per week;</w:t>
      </w:r>
    </w:p>
    <w:p w14:paraId="760BCD73" w14:textId="77777777" w:rsidR="008556B1" w:rsidRPr="008448A4" w:rsidRDefault="008556B1" w:rsidP="00DF506C">
      <w:pPr>
        <w:numPr>
          <w:ilvl w:val="0"/>
          <w:numId w:val="1135"/>
        </w:numPr>
        <w:spacing w:after="240" w:line="240" w:lineRule="auto"/>
        <w:rPr>
          <w:rFonts w:eastAsia="Times New Roman"/>
          <w:lang w:val="en"/>
        </w:rPr>
      </w:pPr>
      <w:r w:rsidRPr="008448A4">
        <w:rPr>
          <w:rFonts w:eastAsia="Times New Roman"/>
          <w:lang w:val="en"/>
        </w:rPr>
        <w:t xml:space="preserve">be paid during VR academic or vocational training, as determined necessary, but: </w:t>
      </w:r>
    </w:p>
    <w:p w14:paraId="3DD59B48"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must not exceed 104 weeks for a customer who is pursuing vocational training;</w:t>
      </w:r>
    </w:p>
    <w:p w14:paraId="46B2DF37"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lastRenderedPageBreak/>
        <w:t>must not exceed 156 weeks for a customer who is pursuing academic college-level training;</w:t>
      </w:r>
    </w:p>
    <w:p w14:paraId="572A1473" w14:textId="77777777" w:rsidR="008556B1" w:rsidRPr="008448A4" w:rsidRDefault="008556B1" w:rsidP="00DF506C">
      <w:pPr>
        <w:numPr>
          <w:ilvl w:val="0"/>
          <w:numId w:val="1135"/>
        </w:numPr>
        <w:spacing w:after="240" w:line="240" w:lineRule="auto"/>
        <w:rPr>
          <w:rFonts w:eastAsia="Times New Roman"/>
          <w:lang w:val="en"/>
        </w:rPr>
      </w:pPr>
      <w:r w:rsidRPr="008448A4">
        <w:rPr>
          <w:rFonts w:eastAsia="Times New Roman"/>
          <w:lang w:val="en"/>
        </w:rPr>
        <w:t>be paid to a customer in self-employment, as determined necessary, but must not exceed 16 weeks; and</w:t>
      </w:r>
    </w:p>
    <w:p w14:paraId="045F66F5" w14:textId="77777777" w:rsidR="008556B1" w:rsidRPr="008448A4" w:rsidRDefault="008556B1" w:rsidP="00DF506C">
      <w:pPr>
        <w:numPr>
          <w:ilvl w:val="0"/>
          <w:numId w:val="1135"/>
        </w:numPr>
        <w:spacing w:after="240" w:line="240" w:lineRule="auto"/>
        <w:rPr>
          <w:rFonts w:eastAsia="Times New Roman"/>
          <w:lang w:val="en"/>
        </w:rPr>
      </w:pPr>
      <w:r w:rsidRPr="008448A4">
        <w:rPr>
          <w:rFonts w:eastAsia="Times New Roman"/>
          <w:lang w:val="en"/>
        </w:rPr>
        <w:t xml:space="preserve">be paid for health insurance premiums for customers who do not have health insurance if insurance is required by a business for participation in the following: </w:t>
      </w:r>
    </w:p>
    <w:p w14:paraId="5AFD7D0D"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Work Experience Services;</w:t>
      </w:r>
    </w:p>
    <w:p w14:paraId="49B33077"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Paid Work Experience purchased through Local Workforce Development boards (Boards);</w:t>
      </w:r>
    </w:p>
    <w:p w14:paraId="7A572FC6"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Wage Services for Work Experience through WorkQuest;</w:t>
      </w:r>
    </w:p>
    <w:p w14:paraId="7DD0CA5E"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Practicums;</w:t>
      </w:r>
    </w:p>
    <w:p w14:paraId="4DF079B3"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Clinicals; and</w:t>
      </w:r>
    </w:p>
    <w:p w14:paraId="1D79A41E" w14:textId="77777777" w:rsidR="008556B1" w:rsidRPr="008448A4" w:rsidRDefault="008556B1" w:rsidP="00DF506C">
      <w:pPr>
        <w:numPr>
          <w:ilvl w:val="1"/>
          <w:numId w:val="1135"/>
        </w:numPr>
        <w:spacing w:after="240" w:line="240" w:lineRule="auto"/>
        <w:rPr>
          <w:rFonts w:eastAsia="Times New Roman"/>
          <w:lang w:val="en"/>
        </w:rPr>
      </w:pPr>
      <w:r w:rsidRPr="008448A4">
        <w:rPr>
          <w:rFonts w:eastAsia="Times New Roman"/>
          <w:lang w:val="en"/>
        </w:rPr>
        <w:t>Internships.</w:t>
      </w:r>
    </w:p>
    <w:p w14:paraId="5E99CF7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Health insurance premiums may only be purchased while the customer is participating in the above bulleted services. VR staff must document the options explored for health insurance and the justification for which option best meets the customer’s vocational needs. The VR Manager may make an exception to exceed $55/week for the health insurance premiums.</w:t>
      </w:r>
    </w:p>
    <w:p w14:paraId="4DB7F2E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review and approval are required for all recurring maintenance service authorizations.</w:t>
      </w:r>
    </w:p>
    <w:p w14:paraId="24EE3B0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Recurring Maintenance</w:t>
      </w:r>
    </w:p>
    <w:p w14:paraId="625B0402" w14:textId="037D8F3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must be informed that they are required to maintain the </w:t>
      </w:r>
      <w:r w:rsidR="00F47C50">
        <w:rPr>
          <w:rFonts w:ascii="Verdana" w:hAnsi="Verdana"/>
          <w:lang w:val="en"/>
        </w:rPr>
        <w:t xml:space="preserve">Form </w:t>
      </w:r>
      <w:r w:rsidRPr="008448A4">
        <w:rPr>
          <w:rFonts w:ascii="Verdana" w:hAnsi="Verdana"/>
          <w:lang w:val="en"/>
        </w:rPr>
        <w:t xml:space="preserve">VR2180, Maintenance Expense Log, to verify that the maintenance funds are being used for their intended purpose. The </w:t>
      </w:r>
      <w:r w:rsidR="00F47C50">
        <w:rPr>
          <w:rFonts w:ascii="Verdana" w:hAnsi="Verdana"/>
          <w:lang w:val="en"/>
        </w:rPr>
        <w:t xml:space="preserve">Form </w:t>
      </w:r>
      <w:r w:rsidRPr="008448A4">
        <w:rPr>
          <w:rFonts w:ascii="Verdana" w:hAnsi="Verdana"/>
          <w:lang w:val="en"/>
        </w:rPr>
        <w:t xml:space="preserve">VR2180 must be turned in and reviewed by the VR counselor monthly. Customers must maintain copies of receipts to verify the content of the </w:t>
      </w:r>
      <w:r w:rsidR="00F47C50">
        <w:rPr>
          <w:rFonts w:ascii="Verdana" w:hAnsi="Verdana"/>
          <w:lang w:val="en"/>
        </w:rPr>
        <w:t xml:space="preserve">Form </w:t>
      </w:r>
      <w:r w:rsidRPr="008448A4">
        <w:rPr>
          <w:rFonts w:ascii="Verdana" w:hAnsi="Verdana"/>
          <w:lang w:val="en"/>
        </w:rPr>
        <w:t>VR2180, Maintenance Expense Log, for audit purposes, but these receipts do not need to be turned in to VR with the VR2180 form.</w:t>
      </w:r>
    </w:p>
    <w:p w14:paraId="58B5AEB8" w14:textId="3CFEBFD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w:t>
      </w:r>
      <w:r w:rsidR="00F47C50">
        <w:rPr>
          <w:rFonts w:ascii="Verdana" w:hAnsi="Verdana"/>
          <w:lang w:val="en"/>
        </w:rPr>
        <w:t xml:space="preserve">Form </w:t>
      </w:r>
      <w:r w:rsidRPr="008448A4">
        <w:rPr>
          <w:rFonts w:ascii="Verdana" w:hAnsi="Verdana"/>
          <w:lang w:val="en"/>
        </w:rPr>
        <w:t xml:space="preserve">VR2180, Maintenance Expense Log for recurring maintenance is not turned in in a timely manner or if it is determined that the funds were not used for their intended purpose, no additional maintenance payments </w:t>
      </w:r>
      <w:r w:rsidRPr="008448A4">
        <w:rPr>
          <w:rFonts w:ascii="Verdana" w:hAnsi="Verdana"/>
          <w:lang w:val="en"/>
        </w:rPr>
        <w:lastRenderedPageBreak/>
        <w:t>can be authorized. VR Manager review and approval is required before recurring maintenance is reinstated.</w:t>
      </w:r>
    </w:p>
    <w:p w14:paraId="4CFCBB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review and approval must be completed and documented in RHW before a service authorization is issued.</w:t>
      </w:r>
    </w:p>
    <w:p w14:paraId="16B43A50" w14:textId="77777777" w:rsidR="008556B1" w:rsidRPr="008448A4" w:rsidRDefault="008556B1" w:rsidP="00DF506C">
      <w:pPr>
        <w:pStyle w:val="Heading3"/>
        <w:spacing w:before="0" w:beforeAutospacing="0" w:after="240" w:afterAutospacing="0"/>
        <w:rPr>
          <w:rFonts w:eastAsia="Times New Roman"/>
          <w:lang w:val="en"/>
        </w:rPr>
      </w:pPr>
      <w:bookmarkStart w:id="15" w:name="_Toc132630544"/>
      <w:r w:rsidRPr="008448A4">
        <w:rPr>
          <w:rFonts w:eastAsia="Times New Roman"/>
          <w:lang w:val="en"/>
        </w:rPr>
        <w:t>C-1401-3: Nonrecurring Maintenance</w:t>
      </w:r>
      <w:bookmarkEnd w:id="15"/>
    </w:p>
    <w:p w14:paraId="1B2DCE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Nonrecurring maintenance (also referred to as "one-time maintenance" in RHW) is used for onetime expenses that are incurred as a direct result of participation in VR services.</w:t>
      </w:r>
    </w:p>
    <w:p w14:paraId="476A24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Nonrecurring maintenance may also be used to purchase the following:</w:t>
      </w:r>
    </w:p>
    <w:p w14:paraId="4E00D713" w14:textId="77777777" w:rsidR="008556B1" w:rsidRPr="008448A4" w:rsidRDefault="008556B1" w:rsidP="00DF506C">
      <w:pPr>
        <w:numPr>
          <w:ilvl w:val="0"/>
          <w:numId w:val="1136"/>
        </w:numPr>
        <w:spacing w:after="240" w:line="240" w:lineRule="auto"/>
        <w:rPr>
          <w:rFonts w:eastAsia="Times New Roman"/>
          <w:lang w:val="en"/>
        </w:rPr>
      </w:pPr>
      <w:r w:rsidRPr="008448A4">
        <w:rPr>
          <w:rFonts w:eastAsia="Times New Roman"/>
          <w:lang w:val="en"/>
        </w:rPr>
        <w:t xml:space="preserve">Maximum Affordable Payment Schedule (MAPS) goods and services (only when the vendor will not accept a VR service authorization) as follows: </w:t>
      </w:r>
    </w:p>
    <w:p w14:paraId="1147D9F5"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Applicable MAPS rate must still be applied to determine the amount of maintenance to be paid</w:t>
      </w:r>
    </w:p>
    <w:p w14:paraId="0C814E9E"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The process may not be used to exceed established MAPS fees.</w:t>
      </w:r>
    </w:p>
    <w:p w14:paraId="57B1C93B"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VR Manager approval is required</w:t>
      </w:r>
    </w:p>
    <w:p w14:paraId="5A81C15C" w14:textId="14136C79" w:rsidR="008556B1" w:rsidRPr="008448A4" w:rsidRDefault="008556B1" w:rsidP="00DF506C">
      <w:pPr>
        <w:numPr>
          <w:ilvl w:val="0"/>
          <w:numId w:val="1136"/>
        </w:numPr>
        <w:spacing w:after="240" w:line="240" w:lineRule="auto"/>
        <w:rPr>
          <w:rFonts w:eastAsia="Times New Roman"/>
          <w:lang w:val="en"/>
        </w:rPr>
      </w:pPr>
      <w:r w:rsidRPr="008448A4">
        <w:rPr>
          <w:rFonts w:eastAsia="Times New Roman"/>
          <w:lang w:val="en"/>
        </w:rPr>
        <w:t xml:space="preserve">Business start-up costs for self-employment. (Refer to </w:t>
      </w:r>
      <w:r w:rsidR="00F47C50">
        <w:rPr>
          <w:lang w:val="en"/>
        </w:rPr>
        <w:t xml:space="preserve">VRSM </w:t>
      </w:r>
      <w:r w:rsidRPr="008448A4">
        <w:rPr>
          <w:rFonts w:eastAsia="Times New Roman"/>
          <w:lang w:val="en"/>
        </w:rPr>
        <w:t>C-1100: Self-Employment for details.)</w:t>
      </w:r>
    </w:p>
    <w:p w14:paraId="3EE3D9F6" w14:textId="77777777" w:rsidR="008556B1" w:rsidRPr="008448A4" w:rsidRDefault="008556B1" w:rsidP="00DF506C">
      <w:pPr>
        <w:numPr>
          <w:ilvl w:val="0"/>
          <w:numId w:val="1136"/>
        </w:numPr>
        <w:spacing w:after="240" w:line="240" w:lineRule="auto"/>
        <w:rPr>
          <w:rFonts w:eastAsia="Times New Roman"/>
          <w:lang w:val="en"/>
        </w:rPr>
      </w:pPr>
      <w:r w:rsidRPr="008448A4">
        <w:rPr>
          <w:rFonts w:eastAsia="Times New Roman"/>
          <w:lang w:val="en"/>
        </w:rPr>
        <w:t>Escort or attendant supports (when required) for a customer (use current state per diem rate).</w:t>
      </w:r>
    </w:p>
    <w:p w14:paraId="462D8FA7" w14:textId="77777777" w:rsidR="008556B1" w:rsidRPr="008448A4" w:rsidRDefault="008556B1" w:rsidP="00DF506C">
      <w:pPr>
        <w:numPr>
          <w:ilvl w:val="0"/>
          <w:numId w:val="1136"/>
        </w:numPr>
        <w:spacing w:after="240" w:line="240" w:lineRule="auto"/>
        <w:rPr>
          <w:rFonts w:eastAsia="Times New Roman"/>
          <w:lang w:val="en"/>
        </w:rPr>
      </w:pPr>
      <w:r w:rsidRPr="008448A4">
        <w:rPr>
          <w:rFonts w:eastAsia="Times New Roman"/>
          <w:lang w:val="en"/>
        </w:rPr>
        <w:t>Initial one-time costs, such as a security deposit or charges for the initiation of utilities, that are required in order for an individual to relocate for a job placement or to participate in VR services.</w:t>
      </w:r>
    </w:p>
    <w:p w14:paraId="5CECD8FA" w14:textId="77777777" w:rsidR="008556B1" w:rsidRPr="008448A4" w:rsidRDefault="008556B1" w:rsidP="00DF506C">
      <w:pPr>
        <w:numPr>
          <w:ilvl w:val="0"/>
          <w:numId w:val="1136"/>
        </w:numPr>
        <w:spacing w:after="240" w:line="240" w:lineRule="auto"/>
        <w:rPr>
          <w:rFonts w:eastAsia="Times New Roman"/>
          <w:lang w:val="en"/>
        </w:rPr>
      </w:pPr>
      <w:r w:rsidRPr="008448A4">
        <w:rPr>
          <w:rFonts w:eastAsia="Times New Roman"/>
          <w:lang w:val="en"/>
        </w:rPr>
        <w:t xml:space="preserve">Health insurance premiums - for customers who do not have health insurance if insurance is required by a business for participation in the following: </w:t>
      </w:r>
    </w:p>
    <w:p w14:paraId="054CCA76"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Work Experience Services;</w:t>
      </w:r>
    </w:p>
    <w:p w14:paraId="6DFFC9F6"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Paid Work Experience purchased through Local Workforce Development Boards (Boards);</w:t>
      </w:r>
    </w:p>
    <w:p w14:paraId="08F3CBF2"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Wage Services for Work Experience through WorkQuest;</w:t>
      </w:r>
    </w:p>
    <w:p w14:paraId="0BE3B3D9"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Practicums;</w:t>
      </w:r>
    </w:p>
    <w:p w14:paraId="39773066"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lastRenderedPageBreak/>
        <w:t>Clinicals; and</w:t>
      </w:r>
    </w:p>
    <w:p w14:paraId="2C88851C" w14:textId="77777777" w:rsidR="008556B1" w:rsidRPr="008448A4" w:rsidRDefault="008556B1" w:rsidP="00DF506C">
      <w:pPr>
        <w:numPr>
          <w:ilvl w:val="1"/>
          <w:numId w:val="1136"/>
        </w:numPr>
        <w:spacing w:after="240" w:line="240" w:lineRule="auto"/>
        <w:rPr>
          <w:rFonts w:eastAsia="Times New Roman"/>
          <w:lang w:val="en"/>
        </w:rPr>
      </w:pPr>
      <w:r w:rsidRPr="008448A4">
        <w:rPr>
          <w:rFonts w:eastAsia="Times New Roman"/>
          <w:lang w:val="en"/>
        </w:rPr>
        <w:t>Internships.</w:t>
      </w:r>
    </w:p>
    <w:p w14:paraId="0C6744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Health insurance premiums may only be purchased while the customer is participating in the above bulleted services.  VR staff must document the options explored for health insurance and the justification for which option best meets the customer's vocational needs.</w:t>
      </w:r>
    </w:p>
    <w:p w14:paraId="70C1D7C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Nonrecurring Maintenance</w:t>
      </w:r>
    </w:p>
    <w:p w14:paraId="57805C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must provide a receipt that shows proof of purchase from the vendor to verify that funds were used for their intended purpose.</w:t>
      </w:r>
    </w:p>
    <w:p w14:paraId="727392C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receipt for nonrecurring maintenance is not turned in or if it is determined that the funds were not used for their intended purpose, authorization of any additional maintenance funds for any purpose requires VR Manager review and approval.</w:t>
      </w:r>
    </w:p>
    <w:p w14:paraId="56D208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approval is required for all nonrecurring maintenance that is equal to or greater than $400 for a single service authorization.</w:t>
      </w:r>
    </w:p>
    <w:p w14:paraId="52925456" w14:textId="7921037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Staff must send an email to </w:t>
      </w:r>
      <w:hyperlink r:id="rId10" w:history="1">
        <w:r w:rsidRPr="00D721FF">
          <w:rPr>
            <w:rStyle w:val="Hyperlink"/>
            <w:rFonts w:ascii="Verdana" w:hAnsi="Verdana"/>
            <w:lang w:val="en"/>
          </w:rPr>
          <w:t>VR RHW Provider Services</w:t>
        </w:r>
      </w:hyperlink>
      <w:r w:rsidRPr="008448A4">
        <w:rPr>
          <w:rFonts w:ascii="Verdana" w:hAnsi="Verdana"/>
          <w:lang w:val="en"/>
        </w:rPr>
        <w:t xml:space="preserve"> to have the customer established as a provider when the amount is over $400.</w:t>
      </w:r>
    </w:p>
    <w:p w14:paraId="52BA5B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review and approval are required before maintenance can be paid to the customer to purchase goods or services that have more specific purchasing processes and/or specifications available in RHW.</w:t>
      </w:r>
    </w:p>
    <w:p w14:paraId="5245076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review and approval must be completed and documented in RHW before the service authorization is issued.</w:t>
      </w:r>
    </w:p>
    <w:p w14:paraId="3D3AAF6C" w14:textId="77777777" w:rsidR="008556B1" w:rsidRPr="008448A4" w:rsidRDefault="008556B1" w:rsidP="00DF506C">
      <w:pPr>
        <w:pStyle w:val="Heading3"/>
        <w:spacing w:before="0" w:beforeAutospacing="0" w:after="240" w:afterAutospacing="0"/>
        <w:rPr>
          <w:rFonts w:eastAsia="Times New Roman"/>
          <w:lang w:val="en"/>
        </w:rPr>
      </w:pPr>
      <w:bookmarkStart w:id="16" w:name="_Toc132630545"/>
      <w:r w:rsidRPr="008448A4">
        <w:rPr>
          <w:rFonts w:eastAsia="Times New Roman"/>
          <w:lang w:val="en"/>
        </w:rPr>
        <w:t>C-1401-4: Short-Term Housing Maintenance</w:t>
      </w:r>
      <w:bookmarkEnd w:id="16"/>
    </w:p>
    <w:p w14:paraId="0F689F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Short-term housing maintenance paid to a customer is used only for short-term housing expenses that are incurred as a direct result of participation in vocational rehabilitation (VR) assessments or services. It must not be used to pay a customer's mortgage payment or usual and customary rent for housing, which are considered normal living expenses.</w:t>
      </w:r>
    </w:p>
    <w:p w14:paraId="3BB6D0E2" w14:textId="49BE211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it is expected that short-term housing maintenance (in excess of normal living expenses—see </w:t>
      </w:r>
      <w:r w:rsidR="00F47C50">
        <w:rPr>
          <w:rFonts w:ascii="Verdana" w:hAnsi="Verdana"/>
          <w:lang w:val="en"/>
        </w:rPr>
        <w:t xml:space="preserve">VRSM </w:t>
      </w:r>
      <w:r w:rsidRPr="008448A4">
        <w:rPr>
          <w:rFonts w:ascii="Verdana" w:hAnsi="Verdana"/>
          <w:lang w:val="en"/>
        </w:rPr>
        <w:t xml:space="preserve">C-1401-1: Legal Authorization for the definition of "normal living expenses") will exceed a total of three months (cumulatively or consecutively), the VR team must initiate the process to establish the landlord or lessor as a provider for "short-term housing" during the first month for which short-term housing maintenance is authorized. See </w:t>
      </w:r>
      <w:r w:rsidR="00F47C50">
        <w:rPr>
          <w:rFonts w:ascii="Verdana" w:hAnsi="Verdana"/>
          <w:lang w:val="en"/>
        </w:rPr>
        <w:lastRenderedPageBreak/>
        <w:t xml:space="preserve">VRSM </w:t>
      </w:r>
      <w:r w:rsidRPr="008448A4">
        <w:rPr>
          <w:rFonts w:ascii="Verdana" w:hAnsi="Verdana"/>
          <w:lang w:val="en"/>
        </w:rPr>
        <w:t xml:space="preserve">D-211: Setting Up and Paying Providers and </w:t>
      </w:r>
      <w:r w:rsidR="00F47C50">
        <w:rPr>
          <w:rFonts w:ascii="Verdana" w:hAnsi="Verdana"/>
          <w:lang w:val="en"/>
        </w:rPr>
        <w:t xml:space="preserve">VRSM </w:t>
      </w:r>
      <w:r w:rsidRPr="008448A4">
        <w:rPr>
          <w:rFonts w:ascii="Verdana" w:hAnsi="Verdana"/>
          <w:lang w:val="en"/>
        </w:rPr>
        <w:t>C-1401-5: Short-Term Housing for more information on this process.</w:t>
      </w:r>
    </w:p>
    <w:p w14:paraId="6F7851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landlord or lessor declines to be established as a provider for any reason, or if he or she has a hold through the comptroller and cannot be paid, alternate housing must be explored. If no other acceptable options are available, justification for paying short-term housing maintenance to the customer requires VR Manager approval. See "Documentation of Short-Term Housing Maintenance" for more information on documentation requirements when the customer is receiving the funds to be paid to the landlord or lessor.</w:t>
      </w:r>
    </w:p>
    <w:p w14:paraId="75EDE8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Once the landlord or lessor is established as a VR provider, short-term housing maintenance is paid as short-term housing to the providing landlord or lessor.</w:t>
      </w:r>
    </w:p>
    <w:p w14:paraId="430C6372" w14:textId="477C08F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See </w:t>
      </w:r>
      <w:r w:rsidR="00F47C50">
        <w:rPr>
          <w:rFonts w:ascii="Verdana" w:hAnsi="Verdana"/>
          <w:lang w:val="en"/>
        </w:rPr>
        <w:t xml:space="preserve">VRSM </w:t>
      </w:r>
      <w:r w:rsidRPr="008448A4">
        <w:rPr>
          <w:rFonts w:ascii="Verdana" w:hAnsi="Verdana"/>
          <w:lang w:val="en"/>
        </w:rPr>
        <w:t xml:space="preserve">C-1401-5: Short-Term Housing and </w:t>
      </w:r>
      <w:r w:rsidR="00F47C50">
        <w:rPr>
          <w:rFonts w:ascii="Verdana" w:hAnsi="Verdana"/>
          <w:lang w:val="en"/>
        </w:rPr>
        <w:t xml:space="preserve">VRSM </w:t>
      </w:r>
      <w:r w:rsidRPr="008448A4">
        <w:rPr>
          <w:rFonts w:ascii="Verdana" w:hAnsi="Verdana"/>
          <w:lang w:val="en"/>
        </w:rPr>
        <w:t>D-213-2: Advance Payments for additional information.</w:t>
      </w:r>
    </w:p>
    <w:p w14:paraId="4D4FE68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Creating a Service Record for Short-Term Housing Maintenance</w:t>
      </w:r>
    </w:p>
    <w:p w14:paraId="0D4C9CC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with the following specifications for short-term housing maintenance payments:</w:t>
      </w:r>
    </w:p>
    <w:p w14:paraId="4F26FA79" w14:textId="77777777" w:rsidR="008556B1" w:rsidRPr="008448A4" w:rsidRDefault="008556B1" w:rsidP="00DF506C">
      <w:pPr>
        <w:numPr>
          <w:ilvl w:val="0"/>
          <w:numId w:val="1137"/>
        </w:numPr>
        <w:spacing w:after="240" w:line="240" w:lineRule="auto"/>
        <w:rPr>
          <w:rFonts w:eastAsia="Times New Roman"/>
          <w:lang w:val="en"/>
        </w:rPr>
      </w:pPr>
      <w:r w:rsidRPr="008448A4">
        <w:rPr>
          <w:rFonts w:eastAsia="Times New Roman"/>
          <w:lang w:val="en"/>
        </w:rPr>
        <w:t>Level 1 – Maintenance</w:t>
      </w:r>
    </w:p>
    <w:p w14:paraId="2563C3AF" w14:textId="77777777" w:rsidR="008556B1" w:rsidRPr="008448A4" w:rsidRDefault="008556B1" w:rsidP="00DF506C">
      <w:pPr>
        <w:numPr>
          <w:ilvl w:val="0"/>
          <w:numId w:val="1137"/>
        </w:numPr>
        <w:spacing w:after="240" w:line="240" w:lineRule="auto"/>
        <w:rPr>
          <w:rFonts w:eastAsia="Times New Roman"/>
          <w:lang w:val="en"/>
        </w:rPr>
      </w:pPr>
      <w:r w:rsidRPr="008448A4">
        <w:rPr>
          <w:rFonts w:eastAsia="Times New Roman"/>
          <w:lang w:val="en"/>
        </w:rPr>
        <w:t>Level 2 – Maintenance, Third Party, and Short-Term Housing</w:t>
      </w:r>
    </w:p>
    <w:p w14:paraId="7F56CE3D" w14:textId="77777777" w:rsidR="008556B1" w:rsidRPr="008448A4" w:rsidRDefault="008556B1" w:rsidP="00DF506C">
      <w:pPr>
        <w:numPr>
          <w:ilvl w:val="0"/>
          <w:numId w:val="1137"/>
        </w:numPr>
        <w:spacing w:after="240" w:line="240" w:lineRule="auto"/>
        <w:rPr>
          <w:rFonts w:eastAsia="Times New Roman"/>
          <w:lang w:val="en"/>
        </w:rPr>
      </w:pPr>
      <w:r w:rsidRPr="008448A4">
        <w:rPr>
          <w:rFonts w:eastAsia="Times New Roman"/>
          <w:lang w:val="en"/>
        </w:rPr>
        <w:t>Level 3 – Third Party and Short-Term Housing</w:t>
      </w:r>
    </w:p>
    <w:p w14:paraId="4032E6CE" w14:textId="77777777" w:rsidR="008556B1" w:rsidRPr="008448A4" w:rsidRDefault="008556B1" w:rsidP="00DF506C">
      <w:pPr>
        <w:numPr>
          <w:ilvl w:val="0"/>
          <w:numId w:val="1137"/>
        </w:numPr>
        <w:spacing w:after="240" w:line="240" w:lineRule="auto"/>
        <w:rPr>
          <w:rFonts w:eastAsia="Times New Roman"/>
          <w:lang w:val="en"/>
        </w:rPr>
      </w:pPr>
      <w:r w:rsidRPr="008448A4">
        <w:rPr>
          <w:rFonts w:eastAsia="Times New Roman"/>
          <w:lang w:val="en"/>
        </w:rPr>
        <w:t>Level 4 – Short-Term Housing</w:t>
      </w:r>
    </w:p>
    <w:p w14:paraId="7BCD555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Short-Term Housing Maintenance</w:t>
      </w:r>
    </w:p>
    <w:p w14:paraId="0F5093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must provide a receipt that shows proof of payment to the provider to verify that funds were used for the intended purpose before any additional funds are released to the customer for any purpose. If a receipt is not turned in or if it is determined that the funds were not used for the intended purpose, authorization of any additional funds for any purpose requires VR Manager approval.</w:t>
      </w:r>
    </w:p>
    <w:p w14:paraId="212AD66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Approval Requirements for Short-Term Housing Maintenance</w:t>
      </w:r>
    </w:p>
    <w:p w14:paraId="0370EC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Manager approval is required for all short-term housing maintenance and is limited to three-month increments (cumulatively or consecutively). For example, a VR Manager may approve an initial three months of short-term housing maintenance; if additional short-term housing maintenance is </w:t>
      </w:r>
      <w:r w:rsidRPr="008448A4">
        <w:rPr>
          <w:rFonts w:ascii="Verdana" w:hAnsi="Verdana"/>
          <w:lang w:val="en"/>
        </w:rPr>
        <w:lastRenderedPageBreak/>
        <w:t>needed beyond the initial three months for any reason, additional VR Manager review and approval is required for each three-month period.</w:t>
      </w:r>
    </w:p>
    <w:p w14:paraId="1E2C55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approval must be completed and documented in ReHabWorks (RHW) before the service authorization is issued.</w:t>
      </w:r>
    </w:p>
    <w:p w14:paraId="25C7493C" w14:textId="77777777" w:rsidR="008556B1" w:rsidRPr="008448A4" w:rsidRDefault="008556B1" w:rsidP="00DF506C">
      <w:pPr>
        <w:pStyle w:val="Heading3"/>
        <w:spacing w:before="0" w:beforeAutospacing="0" w:after="240" w:afterAutospacing="0"/>
        <w:rPr>
          <w:rFonts w:eastAsia="Times New Roman"/>
          <w:lang w:val="en"/>
        </w:rPr>
      </w:pPr>
      <w:bookmarkStart w:id="17" w:name="_Toc132630546"/>
      <w:r w:rsidRPr="008448A4">
        <w:rPr>
          <w:rFonts w:eastAsia="Times New Roman"/>
          <w:lang w:val="en"/>
        </w:rPr>
        <w:t>C-1401-5: Short-Term Housing</w:t>
      </w:r>
      <w:bookmarkEnd w:id="17"/>
    </w:p>
    <w:p w14:paraId="69514C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Short-term housing is used only for short-term housing expenses that are paid to a providing landlord or lessor and incurred by the customer as a direct result of participation in VR assessments or services. It must not be used to pay a customer's mortgage payment or the customer's usual and customary rent for housing, which are considered normal living expenses.</w:t>
      </w:r>
    </w:p>
    <w:p w14:paraId="6EE3475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may approve an amount for short-term housing paid to a provider that is more than the customer's normal living expenses only when:</w:t>
      </w:r>
    </w:p>
    <w:p w14:paraId="20349FE9" w14:textId="77777777" w:rsidR="008556B1" w:rsidRPr="008448A4" w:rsidRDefault="008556B1" w:rsidP="00DF506C">
      <w:pPr>
        <w:numPr>
          <w:ilvl w:val="0"/>
          <w:numId w:val="1138"/>
        </w:numPr>
        <w:spacing w:after="240" w:line="240" w:lineRule="auto"/>
        <w:rPr>
          <w:rFonts w:eastAsia="Times New Roman"/>
          <w:lang w:val="en"/>
        </w:rPr>
      </w:pPr>
      <w:r w:rsidRPr="008448A4">
        <w:rPr>
          <w:rFonts w:eastAsia="Times New Roman"/>
          <w:lang w:val="en"/>
        </w:rPr>
        <w:t>the amount is the best-value decision to support VR assessments and services other than training; and</w:t>
      </w:r>
    </w:p>
    <w:p w14:paraId="1DE77641" w14:textId="77777777" w:rsidR="008556B1" w:rsidRPr="008448A4" w:rsidRDefault="008556B1" w:rsidP="00DF506C">
      <w:pPr>
        <w:numPr>
          <w:ilvl w:val="0"/>
          <w:numId w:val="1138"/>
        </w:numPr>
        <w:spacing w:after="240" w:line="240" w:lineRule="auto"/>
        <w:rPr>
          <w:rFonts w:eastAsia="Times New Roman"/>
          <w:lang w:val="en"/>
        </w:rPr>
      </w:pPr>
      <w:r w:rsidRPr="008448A4">
        <w:rPr>
          <w:rFonts w:eastAsia="Times New Roman"/>
          <w:lang w:val="en"/>
        </w:rPr>
        <w:t>the service is not available in the customer's local community (the same town as the customer's residence or within a 50-mile radius of the customer's residence).</w:t>
      </w:r>
    </w:p>
    <w:p w14:paraId="53B04F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attending CCRC Outreach Mini-trainings are exempt from the 50-mile radius requirement.</w:t>
      </w:r>
    </w:p>
    <w:p w14:paraId="2DE5566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Short-term housing maintenance can be used to pay initial short-term housing while the landlord or lessor is being set up as a provider. It cannot be used once the landlord or lessor is set up for direct payment in RHW.</w:t>
      </w:r>
    </w:p>
    <w:p w14:paraId="522FB26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Creating a Service Record for Short-Term Housing Expenses</w:t>
      </w:r>
    </w:p>
    <w:p w14:paraId="0ADB50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with the following specifications for short-term housing payments:</w:t>
      </w:r>
    </w:p>
    <w:p w14:paraId="1A9B5653" w14:textId="77777777" w:rsidR="008556B1" w:rsidRPr="008448A4" w:rsidRDefault="008556B1" w:rsidP="00DF506C">
      <w:pPr>
        <w:numPr>
          <w:ilvl w:val="0"/>
          <w:numId w:val="1139"/>
        </w:numPr>
        <w:spacing w:after="240" w:line="240" w:lineRule="auto"/>
        <w:rPr>
          <w:rFonts w:eastAsia="Times New Roman"/>
          <w:lang w:val="en"/>
        </w:rPr>
      </w:pPr>
      <w:r w:rsidRPr="008448A4">
        <w:rPr>
          <w:rFonts w:eastAsia="Times New Roman"/>
          <w:lang w:val="en"/>
        </w:rPr>
        <w:t xml:space="preserve">Level 1 – Multiple Goods and Services Including Child Care; Youth Goods and Services, Booth Rental and Room and Board for Training and </w:t>
      </w:r>
      <w:proofErr w:type="gramStart"/>
      <w:r w:rsidRPr="008448A4">
        <w:rPr>
          <w:rFonts w:eastAsia="Times New Roman"/>
          <w:lang w:val="en"/>
        </w:rPr>
        <w:t>Short Term</w:t>
      </w:r>
      <w:proofErr w:type="gramEnd"/>
      <w:r w:rsidRPr="008448A4">
        <w:rPr>
          <w:rFonts w:eastAsia="Times New Roman"/>
          <w:lang w:val="en"/>
        </w:rPr>
        <w:t xml:space="preserve"> Housing for Other Services</w:t>
      </w:r>
    </w:p>
    <w:p w14:paraId="544B5FD4" w14:textId="77777777" w:rsidR="008556B1" w:rsidRPr="008448A4" w:rsidRDefault="008556B1" w:rsidP="00DF506C">
      <w:pPr>
        <w:numPr>
          <w:ilvl w:val="0"/>
          <w:numId w:val="1139"/>
        </w:numPr>
        <w:spacing w:after="240" w:line="240" w:lineRule="auto"/>
        <w:rPr>
          <w:rFonts w:eastAsia="Times New Roman"/>
          <w:lang w:val="en"/>
        </w:rPr>
      </w:pPr>
      <w:r w:rsidRPr="008448A4">
        <w:rPr>
          <w:rFonts w:eastAsia="Times New Roman"/>
          <w:lang w:val="en"/>
        </w:rPr>
        <w:t>Level 2 – Room and Board for Training, Short Term Housing for Other Services; Meeting Room Space and Booth Rentals</w:t>
      </w:r>
    </w:p>
    <w:p w14:paraId="6AA83243" w14:textId="77777777" w:rsidR="008556B1" w:rsidRPr="008448A4" w:rsidRDefault="008556B1" w:rsidP="00DF506C">
      <w:pPr>
        <w:numPr>
          <w:ilvl w:val="0"/>
          <w:numId w:val="1139"/>
        </w:numPr>
        <w:spacing w:after="240" w:line="240" w:lineRule="auto"/>
        <w:rPr>
          <w:rFonts w:eastAsia="Times New Roman"/>
          <w:lang w:val="en"/>
        </w:rPr>
      </w:pPr>
      <w:r w:rsidRPr="008448A4">
        <w:rPr>
          <w:rFonts w:eastAsia="Times New Roman"/>
          <w:lang w:val="en"/>
        </w:rPr>
        <w:t>Level 3 – Short-Term Housing for Other VR Services</w:t>
      </w:r>
    </w:p>
    <w:p w14:paraId="519D23E8" w14:textId="77777777" w:rsidR="008556B1" w:rsidRPr="008448A4" w:rsidRDefault="008556B1" w:rsidP="00DF506C">
      <w:pPr>
        <w:numPr>
          <w:ilvl w:val="0"/>
          <w:numId w:val="1139"/>
        </w:numPr>
        <w:spacing w:after="240" w:line="240" w:lineRule="auto"/>
        <w:rPr>
          <w:rFonts w:eastAsia="Times New Roman"/>
          <w:lang w:val="en"/>
        </w:rPr>
      </w:pPr>
      <w:r w:rsidRPr="008448A4">
        <w:rPr>
          <w:rFonts w:eastAsia="Times New Roman"/>
          <w:lang w:val="en"/>
        </w:rPr>
        <w:t>Level 4 – Short-Term Housing for Other VR Services</w:t>
      </w:r>
    </w:p>
    <w:p w14:paraId="147766E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Approval Requirements for Short-Term Housing Expenses</w:t>
      </w:r>
    </w:p>
    <w:p w14:paraId="43B299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review and approval are required for all short-term housing and is limited to three-month increments (cumulatively or consecutively).</w:t>
      </w:r>
    </w:p>
    <w:p w14:paraId="35AF4D4D" w14:textId="77777777" w:rsidR="008556B1" w:rsidRPr="008448A4" w:rsidRDefault="008556B1" w:rsidP="00DF506C">
      <w:pPr>
        <w:pStyle w:val="Heading3"/>
        <w:spacing w:before="0" w:beforeAutospacing="0" w:after="240" w:afterAutospacing="0"/>
        <w:rPr>
          <w:rFonts w:eastAsia="Times New Roman"/>
          <w:lang w:val="en"/>
        </w:rPr>
      </w:pPr>
      <w:bookmarkStart w:id="18" w:name="_Toc132630547"/>
      <w:r w:rsidRPr="008448A4">
        <w:rPr>
          <w:rFonts w:eastAsia="Times New Roman"/>
          <w:lang w:val="en"/>
        </w:rPr>
        <w:t>C-1401-6: Restrictions on the Use of Maintenance</w:t>
      </w:r>
      <w:bookmarkEnd w:id="18"/>
    </w:p>
    <w:p w14:paraId="21355D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Maintenance is not used for the following services unless an exception is obtained from the Deputy Division Director of Field Services Delivery:</w:t>
      </w:r>
    </w:p>
    <w:p w14:paraId="1747A876" w14:textId="77777777" w:rsidR="008556B1" w:rsidRPr="008448A4" w:rsidRDefault="008556B1" w:rsidP="00DF506C">
      <w:pPr>
        <w:numPr>
          <w:ilvl w:val="0"/>
          <w:numId w:val="1140"/>
        </w:numPr>
        <w:spacing w:after="240" w:line="240" w:lineRule="auto"/>
        <w:rPr>
          <w:rFonts w:eastAsia="Times New Roman"/>
          <w:lang w:val="en"/>
        </w:rPr>
      </w:pPr>
      <w:r w:rsidRPr="008448A4">
        <w:rPr>
          <w:rFonts w:eastAsia="Times New Roman"/>
          <w:lang w:val="en"/>
        </w:rPr>
        <w:t>tuition or fees</w:t>
      </w:r>
    </w:p>
    <w:p w14:paraId="33167788" w14:textId="77777777" w:rsidR="008556B1" w:rsidRPr="008448A4" w:rsidRDefault="008556B1" w:rsidP="00DF506C">
      <w:pPr>
        <w:numPr>
          <w:ilvl w:val="0"/>
          <w:numId w:val="1140"/>
        </w:numPr>
        <w:spacing w:after="240" w:line="240" w:lineRule="auto"/>
        <w:rPr>
          <w:rFonts w:eastAsia="Times New Roman"/>
          <w:lang w:val="en"/>
        </w:rPr>
      </w:pPr>
      <w:r w:rsidRPr="008448A4">
        <w:rPr>
          <w:rFonts w:eastAsia="Times New Roman"/>
          <w:lang w:val="en"/>
        </w:rPr>
        <w:t>compensation for an on-the-job training program</w:t>
      </w:r>
    </w:p>
    <w:p w14:paraId="7FF46CE0" w14:textId="77777777" w:rsidR="008556B1" w:rsidRPr="008448A4" w:rsidRDefault="008556B1" w:rsidP="00DF506C">
      <w:pPr>
        <w:numPr>
          <w:ilvl w:val="0"/>
          <w:numId w:val="1140"/>
        </w:numPr>
        <w:spacing w:after="240" w:line="240" w:lineRule="auto"/>
        <w:rPr>
          <w:rFonts w:eastAsia="Times New Roman"/>
          <w:lang w:val="en"/>
        </w:rPr>
      </w:pPr>
      <w:r w:rsidRPr="008448A4">
        <w:rPr>
          <w:rFonts w:eastAsia="Times New Roman"/>
          <w:lang w:val="en"/>
        </w:rPr>
        <w:t>goods and services that are under contract</w:t>
      </w:r>
    </w:p>
    <w:p w14:paraId="5F01D0B9" w14:textId="77777777" w:rsidR="008556B1" w:rsidRPr="008448A4" w:rsidRDefault="008556B1" w:rsidP="00DF506C">
      <w:pPr>
        <w:numPr>
          <w:ilvl w:val="0"/>
          <w:numId w:val="1140"/>
        </w:numPr>
        <w:spacing w:after="240" w:line="240" w:lineRule="auto"/>
        <w:rPr>
          <w:rFonts w:eastAsia="Times New Roman"/>
          <w:lang w:val="en"/>
        </w:rPr>
      </w:pPr>
      <w:r w:rsidRPr="008448A4">
        <w:rPr>
          <w:rFonts w:eastAsia="Times New Roman"/>
          <w:lang w:val="en"/>
        </w:rPr>
        <w:t>mortgage payments, usual and customary rent for housing, and any associated fees or expenses</w:t>
      </w:r>
    </w:p>
    <w:p w14:paraId="63B13314" w14:textId="77777777" w:rsidR="008556B1" w:rsidRPr="008448A4" w:rsidRDefault="008556B1" w:rsidP="00DF506C">
      <w:pPr>
        <w:numPr>
          <w:ilvl w:val="0"/>
          <w:numId w:val="1140"/>
        </w:numPr>
        <w:spacing w:after="240" w:line="240" w:lineRule="auto"/>
        <w:rPr>
          <w:rFonts w:eastAsia="Times New Roman"/>
          <w:lang w:val="en"/>
        </w:rPr>
      </w:pPr>
      <w:r w:rsidRPr="008448A4">
        <w:rPr>
          <w:rFonts w:eastAsia="Times New Roman"/>
          <w:lang w:val="en"/>
        </w:rPr>
        <w:t>reimbursements</w:t>
      </w:r>
    </w:p>
    <w:p w14:paraId="200179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 exceptions are allowed for any items listed in VRSM D-206: Purchasing Restrictions.</w:t>
      </w:r>
    </w:p>
    <w:p w14:paraId="739971E5" w14:textId="77777777" w:rsidR="008556B1" w:rsidRPr="008448A4" w:rsidRDefault="008556B1" w:rsidP="00DF506C">
      <w:pPr>
        <w:pStyle w:val="Heading3"/>
        <w:spacing w:before="0" w:beforeAutospacing="0" w:after="240" w:afterAutospacing="0"/>
        <w:rPr>
          <w:rFonts w:eastAsia="Times New Roman"/>
          <w:lang w:val="en"/>
        </w:rPr>
      </w:pPr>
      <w:bookmarkStart w:id="19" w:name="_Toc132630548"/>
      <w:r w:rsidRPr="008448A4">
        <w:rPr>
          <w:rFonts w:eastAsia="Times New Roman"/>
          <w:lang w:val="en"/>
        </w:rPr>
        <w:t>C-1401-7: Processing Maintenance Payments</w:t>
      </w:r>
      <w:bookmarkEnd w:id="19"/>
    </w:p>
    <w:p w14:paraId="60B356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Maintenance may be authorized and paid in advance.</w:t>
      </w:r>
    </w:p>
    <w:p w14:paraId="5AFFC8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Maintenance checks, or warrants, are mailed:</w:t>
      </w:r>
    </w:p>
    <w:p w14:paraId="21BFE4D6" w14:textId="77777777" w:rsidR="008556B1" w:rsidRPr="008448A4" w:rsidRDefault="008556B1" w:rsidP="00DF506C">
      <w:pPr>
        <w:numPr>
          <w:ilvl w:val="0"/>
          <w:numId w:val="1141"/>
        </w:numPr>
        <w:spacing w:after="240" w:line="240" w:lineRule="auto"/>
        <w:rPr>
          <w:rFonts w:eastAsia="Times New Roman"/>
          <w:lang w:val="en"/>
        </w:rPr>
      </w:pPr>
      <w:r w:rsidRPr="008448A4">
        <w:rPr>
          <w:rFonts w:eastAsia="Times New Roman"/>
          <w:lang w:val="en"/>
        </w:rPr>
        <w:t>directly to the customer or third-party payee; or</w:t>
      </w:r>
    </w:p>
    <w:p w14:paraId="59BAA940" w14:textId="687A3FC8" w:rsidR="008556B1" w:rsidRPr="008448A4" w:rsidRDefault="008556B1" w:rsidP="00DF506C">
      <w:pPr>
        <w:numPr>
          <w:ilvl w:val="0"/>
          <w:numId w:val="1141"/>
        </w:numPr>
        <w:spacing w:after="240" w:line="240" w:lineRule="auto"/>
        <w:rPr>
          <w:rFonts w:eastAsia="Times New Roman"/>
          <w:lang w:val="en"/>
        </w:rPr>
      </w:pPr>
      <w:r w:rsidRPr="008448A4">
        <w:rPr>
          <w:rFonts w:eastAsia="Times New Roman"/>
          <w:lang w:val="en"/>
        </w:rPr>
        <w:t xml:space="preserve">to the VR field office in exceptional circumstances and only with the VR Manager's approval. Refer to </w:t>
      </w:r>
      <w:r w:rsidR="00DB06C8">
        <w:rPr>
          <w:lang w:val="en"/>
        </w:rPr>
        <w:t xml:space="preserve">VRSM </w:t>
      </w:r>
      <w:r w:rsidRPr="008448A4">
        <w:rPr>
          <w:rFonts w:eastAsia="Times New Roman"/>
          <w:lang w:val="en"/>
        </w:rPr>
        <w:t>D-207-5: Customer Warrants Mailed to the VR Office.</w:t>
      </w:r>
    </w:p>
    <w:p w14:paraId="68FBEF5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Maintenance Service Authorizations</w:t>
      </w:r>
    </w:p>
    <w:p w14:paraId="2419B67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with the following specifications for maintenance:</w:t>
      </w:r>
    </w:p>
    <w:p w14:paraId="09790517" w14:textId="77777777" w:rsidR="008556B1" w:rsidRPr="008448A4" w:rsidRDefault="008556B1" w:rsidP="00DF506C">
      <w:pPr>
        <w:numPr>
          <w:ilvl w:val="0"/>
          <w:numId w:val="1142"/>
        </w:numPr>
        <w:spacing w:after="240" w:line="240" w:lineRule="auto"/>
        <w:rPr>
          <w:rFonts w:eastAsia="Times New Roman"/>
          <w:lang w:val="en"/>
        </w:rPr>
      </w:pPr>
      <w:r w:rsidRPr="008448A4">
        <w:rPr>
          <w:rFonts w:eastAsia="Times New Roman"/>
          <w:lang w:val="en"/>
        </w:rPr>
        <w:t>Level 1—Maintenance—93150</w:t>
      </w:r>
    </w:p>
    <w:p w14:paraId="02C4F663" w14:textId="77777777" w:rsidR="008556B1" w:rsidRPr="008448A4" w:rsidRDefault="008556B1" w:rsidP="00DF506C">
      <w:pPr>
        <w:numPr>
          <w:ilvl w:val="0"/>
          <w:numId w:val="1142"/>
        </w:numPr>
        <w:spacing w:after="240" w:line="240" w:lineRule="auto"/>
        <w:rPr>
          <w:rFonts w:eastAsia="Times New Roman"/>
          <w:lang w:val="en"/>
        </w:rPr>
      </w:pPr>
      <w:r w:rsidRPr="008448A4">
        <w:rPr>
          <w:rFonts w:eastAsia="Times New Roman"/>
          <w:lang w:val="en"/>
        </w:rPr>
        <w:t>Level 2—Maintenance, One Time—93150-90335</w:t>
      </w:r>
    </w:p>
    <w:p w14:paraId="592CDBD3" w14:textId="77777777" w:rsidR="008556B1" w:rsidRPr="008448A4" w:rsidRDefault="008556B1" w:rsidP="00DF506C">
      <w:pPr>
        <w:numPr>
          <w:ilvl w:val="0"/>
          <w:numId w:val="1142"/>
        </w:numPr>
        <w:spacing w:after="240" w:line="240" w:lineRule="auto"/>
        <w:rPr>
          <w:rFonts w:eastAsia="Times New Roman"/>
          <w:lang w:val="en"/>
        </w:rPr>
      </w:pPr>
      <w:r w:rsidRPr="008448A4">
        <w:rPr>
          <w:rFonts w:eastAsia="Times New Roman"/>
          <w:lang w:val="en"/>
        </w:rPr>
        <w:t>Level 2—Maintenance, Recurring—93150-90340</w:t>
      </w:r>
    </w:p>
    <w:p w14:paraId="28FA1FC6" w14:textId="77777777" w:rsidR="008556B1" w:rsidRPr="008448A4" w:rsidRDefault="008556B1" w:rsidP="00DF506C">
      <w:pPr>
        <w:numPr>
          <w:ilvl w:val="0"/>
          <w:numId w:val="1142"/>
        </w:numPr>
        <w:spacing w:after="240" w:line="240" w:lineRule="auto"/>
        <w:rPr>
          <w:rFonts w:eastAsia="Times New Roman"/>
          <w:lang w:val="en"/>
        </w:rPr>
      </w:pPr>
      <w:r w:rsidRPr="008448A4">
        <w:rPr>
          <w:rFonts w:eastAsia="Times New Roman"/>
          <w:lang w:val="en"/>
        </w:rPr>
        <w:lastRenderedPageBreak/>
        <w:t>Level 2—Maintenance, Third Party, and Short-Term Housing—93150-90330</w:t>
      </w:r>
    </w:p>
    <w:p w14:paraId="1EA1AB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Choose the appropriate Level 3 and 4.</w:t>
      </w:r>
    </w:p>
    <w:p w14:paraId="78CA4F30" w14:textId="77777777" w:rsidR="008556B1" w:rsidRPr="008448A4" w:rsidRDefault="008556B1" w:rsidP="00DF506C">
      <w:pPr>
        <w:pStyle w:val="Heading2"/>
        <w:spacing w:before="0" w:beforeAutospacing="0" w:after="240" w:afterAutospacing="0"/>
        <w:rPr>
          <w:rFonts w:eastAsia="Times New Roman"/>
          <w:lang w:val="en"/>
        </w:rPr>
      </w:pPr>
      <w:bookmarkStart w:id="20" w:name="_Toc132630549"/>
      <w:r w:rsidRPr="008448A4">
        <w:rPr>
          <w:rFonts w:eastAsia="Times New Roman"/>
          <w:lang w:val="en"/>
        </w:rPr>
        <w:t>C-1402: Transportation Services</w:t>
      </w:r>
      <w:bookmarkEnd w:id="20"/>
    </w:p>
    <w:p w14:paraId="044CE0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is a type of financial support that can be paid directly to an individual who has applied for and/or is receiving VR services or to a third party that will provide the transportation. Transportation payments may not be used to pay for any "normal living expenses."</w:t>
      </w:r>
    </w:p>
    <w:p w14:paraId="144860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pays transportation to the customer for the use of the customer's vehicle for transportation when this is the most economical and effective method.</w:t>
      </w:r>
    </w:p>
    <w:p w14:paraId="37B551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uses the following categories of transportation:</w:t>
      </w:r>
    </w:p>
    <w:p w14:paraId="4208CB07" w14:textId="77777777" w:rsidR="008556B1" w:rsidRPr="008448A4" w:rsidRDefault="008556B1" w:rsidP="00DF506C">
      <w:pPr>
        <w:numPr>
          <w:ilvl w:val="0"/>
          <w:numId w:val="1143"/>
        </w:numPr>
        <w:spacing w:after="240" w:line="240" w:lineRule="auto"/>
        <w:rPr>
          <w:rFonts w:eastAsia="Times New Roman"/>
          <w:lang w:val="en"/>
        </w:rPr>
      </w:pPr>
      <w:r w:rsidRPr="008448A4">
        <w:rPr>
          <w:rFonts w:eastAsia="Times New Roman"/>
          <w:lang w:val="en"/>
        </w:rPr>
        <w:t>Recurring transportation paid to a public or private carrier,</w:t>
      </w:r>
    </w:p>
    <w:p w14:paraId="6661A0F6" w14:textId="77777777" w:rsidR="008556B1" w:rsidRPr="008448A4" w:rsidRDefault="008556B1" w:rsidP="00DF506C">
      <w:pPr>
        <w:numPr>
          <w:ilvl w:val="0"/>
          <w:numId w:val="1143"/>
        </w:numPr>
        <w:spacing w:after="240" w:line="240" w:lineRule="auto"/>
        <w:rPr>
          <w:rFonts w:eastAsia="Times New Roman"/>
          <w:lang w:val="en"/>
        </w:rPr>
      </w:pPr>
      <w:r w:rsidRPr="008448A4">
        <w:rPr>
          <w:rFonts w:eastAsia="Times New Roman"/>
          <w:lang w:val="en"/>
        </w:rPr>
        <w:t>Nonrecurring transportation paid to a public or private carrier, and</w:t>
      </w:r>
    </w:p>
    <w:p w14:paraId="4A68D9E7" w14:textId="77777777" w:rsidR="008556B1" w:rsidRPr="008448A4" w:rsidRDefault="008556B1" w:rsidP="00DF506C">
      <w:pPr>
        <w:numPr>
          <w:ilvl w:val="0"/>
          <w:numId w:val="1143"/>
        </w:numPr>
        <w:spacing w:after="240" w:line="240" w:lineRule="auto"/>
        <w:rPr>
          <w:rFonts w:eastAsia="Times New Roman"/>
          <w:lang w:val="en"/>
        </w:rPr>
      </w:pPr>
      <w:r w:rsidRPr="008448A4">
        <w:rPr>
          <w:rFonts w:eastAsia="Times New Roman"/>
          <w:lang w:val="en"/>
        </w:rPr>
        <w:t>Airfare.</w:t>
      </w:r>
    </w:p>
    <w:p w14:paraId="337C59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be approved, all transportation expenditures must be clearly documented in the case file as necessary and reasonable under the circumstances prevailing at the time a decision is made.</w:t>
      </w:r>
    </w:p>
    <w:p w14:paraId="44798A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Decision-making factors to consider include, but are not limited to:</w:t>
      </w:r>
    </w:p>
    <w:p w14:paraId="05C51EF0" w14:textId="77777777" w:rsidR="008556B1" w:rsidRPr="008448A4" w:rsidRDefault="008556B1" w:rsidP="00DF506C">
      <w:pPr>
        <w:numPr>
          <w:ilvl w:val="0"/>
          <w:numId w:val="1144"/>
        </w:numPr>
        <w:spacing w:after="240" w:line="240" w:lineRule="auto"/>
        <w:rPr>
          <w:rFonts w:eastAsia="Times New Roman"/>
          <w:lang w:val="en"/>
        </w:rPr>
      </w:pPr>
      <w:r w:rsidRPr="008448A4">
        <w:rPr>
          <w:rFonts w:eastAsia="Times New Roman"/>
          <w:lang w:val="en"/>
        </w:rPr>
        <w:t>Customer's informed choice,</w:t>
      </w:r>
    </w:p>
    <w:p w14:paraId="76409D40" w14:textId="77777777" w:rsidR="008556B1" w:rsidRPr="008448A4" w:rsidRDefault="008556B1" w:rsidP="00DF506C">
      <w:pPr>
        <w:numPr>
          <w:ilvl w:val="0"/>
          <w:numId w:val="1144"/>
        </w:numPr>
        <w:spacing w:after="240" w:line="240" w:lineRule="auto"/>
        <w:rPr>
          <w:rFonts w:eastAsia="Times New Roman"/>
          <w:lang w:val="en"/>
        </w:rPr>
      </w:pPr>
      <w:r w:rsidRPr="008448A4">
        <w:rPr>
          <w:rFonts w:eastAsia="Times New Roman"/>
          <w:lang w:val="en"/>
        </w:rPr>
        <w:t>Best value,</w:t>
      </w:r>
    </w:p>
    <w:p w14:paraId="27DD85B4" w14:textId="77777777" w:rsidR="008556B1" w:rsidRPr="008448A4" w:rsidRDefault="008556B1" w:rsidP="00DF506C">
      <w:pPr>
        <w:numPr>
          <w:ilvl w:val="0"/>
          <w:numId w:val="1144"/>
        </w:numPr>
        <w:spacing w:after="240" w:line="240" w:lineRule="auto"/>
        <w:rPr>
          <w:rFonts w:eastAsia="Times New Roman"/>
          <w:lang w:val="en"/>
        </w:rPr>
      </w:pPr>
      <w:r w:rsidRPr="008448A4">
        <w:rPr>
          <w:rFonts w:eastAsia="Times New Roman"/>
          <w:lang w:val="en"/>
        </w:rPr>
        <w:t>Use of comparable benefits, and</w:t>
      </w:r>
    </w:p>
    <w:p w14:paraId="785F2221" w14:textId="77777777" w:rsidR="008556B1" w:rsidRPr="008448A4" w:rsidRDefault="008556B1" w:rsidP="00DF506C">
      <w:pPr>
        <w:numPr>
          <w:ilvl w:val="0"/>
          <w:numId w:val="1144"/>
        </w:numPr>
        <w:spacing w:after="240" w:line="240" w:lineRule="auto"/>
        <w:rPr>
          <w:rFonts w:eastAsia="Times New Roman"/>
          <w:lang w:val="en"/>
        </w:rPr>
      </w:pPr>
      <w:r w:rsidRPr="008448A4">
        <w:rPr>
          <w:rFonts w:eastAsia="Times New Roman"/>
          <w:lang w:val="en"/>
        </w:rPr>
        <w:t>Required customer participation in cost of services (also referred to as BLR).</w:t>
      </w:r>
    </w:p>
    <w:p w14:paraId="74AD40B9" w14:textId="1635471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DB06C8">
        <w:rPr>
          <w:rFonts w:ascii="Verdana" w:hAnsi="Verdana"/>
          <w:lang w:val="en"/>
        </w:rPr>
        <w:t xml:space="preserve">VRSM </w:t>
      </w:r>
      <w:r w:rsidRPr="008448A4">
        <w:rPr>
          <w:rFonts w:ascii="Verdana" w:hAnsi="Verdana"/>
          <w:lang w:val="en"/>
        </w:rPr>
        <w:t>D-203: Purchasing Decisions.</w:t>
      </w:r>
    </w:p>
    <w:p w14:paraId="3598F9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transportation assistance is anticipated at the time the Individualized Plan for Employment (IPE) is completed, it must be included on the customer's IPE. However, if the need for nonrecurring transportation is identified after the IPE has been completed, a service justification case note can be used to document this service unless the case is in employment phase in RHW. If the </w:t>
      </w:r>
      <w:r w:rsidRPr="008448A4">
        <w:rPr>
          <w:rFonts w:ascii="Verdana" w:hAnsi="Verdana"/>
          <w:lang w:val="en"/>
        </w:rPr>
        <w:lastRenderedPageBreak/>
        <w:t>case is in employment phase in RHW an IPE amendment is required. All recurring transportation must be included on the IPE or IPE amendment.</w:t>
      </w:r>
    </w:p>
    <w:p w14:paraId="48A502E4" w14:textId="7BB8EB9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DB06C8">
        <w:rPr>
          <w:rFonts w:ascii="Verdana" w:hAnsi="Verdana"/>
          <w:lang w:val="en"/>
        </w:rPr>
        <w:t xml:space="preserve">VRSM </w:t>
      </w:r>
      <w:r w:rsidRPr="008448A4">
        <w:rPr>
          <w:rFonts w:ascii="Verdana" w:hAnsi="Verdana"/>
          <w:lang w:val="en"/>
        </w:rPr>
        <w:t>B-500: Individualized Plan for Employment and Post-Employment for more information on IPEs.</w:t>
      </w:r>
    </w:p>
    <w:p w14:paraId="7D6CC52F" w14:textId="63AA1D5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DB06C8">
        <w:rPr>
          <w:rFonts w:ascii="Verdana" w:hAnsi="Verdana"/>
          <w:lang w:val="en"/>
        </w:rPr>
        <w:t xml:space="preserve">VRSM </w:t>
      </w:r>
      <w:r w:rsidRPr="008448A4">
        <w:rPr>
          <w:rFonts w:ascii="Verdana" w:hAnsi="Verdana"/>
          <w:lang w:val="en"/>
        </w:rPr>
        <w:t>E-300: Case Notes Requirements for more information on documentation.</w:t>
      </w:r>
    </w:p>
    <w:p w14:paraId="50D58C8A" w14:textId="77777777" w:rsidR="008556B1" w:rsidRPr="008448A4" w:rsidRDefault="008556B1" w:rsidP="00DF506C">
      <w:pPr>
        <w:pStyle w:val="Heading3"/>
        <w:spacing w:before="0" w:beforeAutospacing="0" w:after="240" w:afterAutospacing="0"/>
        <w:rPr>
          <w:rFonts w:eastAsia="Times New Roman"/>
          <w:lang w:val="en"/>
        </w:rPr>
      </w:pPr>
      <w:bookmarkStart w:id="21" w:name="_Toc132630550"/>
      <w:r w:rsidRPr="008448A4">
        <w:rPr>
          <w:rFonts w:eastAsia="Times New Roman"/>
          <w:lang w:val="en"/>
        </w:rPr>
        <w:t>C-1402-1: Legal Authorization</w:t>
      </w:r>
      <w:bookmarkEnd w:id="21"/>
    </w:p>
    <w:p w14:paraId="2B7D7CB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§361.5(c)(56)</w:t>
      </w:r>
    </w:p>
    <w:p w14:paraId="0825AE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means travel and related expenses that are necessary to enable an applicant or eligible individual to participate in a vocational rehabilitation service, including expenses for training in the use of public transportation vehicles and systems."</w:t>
      </w:r>
    </w:p>
    <w:p w14:paraId="28A260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warrant is issued to a customer or other individual who owes the state delinquent taxes, defaulted debt, or other funds, receipt of that payment could be subject to substantial delays. Reference: Texas Government Code Chapter 2252.</w:t>
      </w:r>
    </w:p>
    <w:p w14:paraId="78551A60" w14:textId="77777777" w:rsidR="008556B1" w:rsidRPr="008448A4" w:rsidRDefault="008556B1" w:rsidP="00DF506C">
      <w:pPr>
        <w:pStyle w:val="Heading3"/>
        <w:spacing w:before="0" w:beforeAutospacing="0" w:after="240" w:afterAutospacing="0"/>
        <w:rPr>
          <w:rFonts w:eastAsia="Times New Roman"/>
          <w:lang w:val="en"/>
        </w:rPr>
      </w:pPr>
      <w:bookmarkStart w:id="22" w:name="_Toc132630551"/>
      <w:r w:rsidRPr="008448A4">
        <w:rPr>
          <w:rFonts w:eastAsia="Times New Roman"/>
          <w:lang w:val="en"/>
        </w:rPr>
        <w:t>C-1402-2: Transportation Providers</w:t>
      </w:r>
      <w:bookmarkEnd w:id="22"/>
    </w:p>
    <w:p w14:paraId="73E1BB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can be provided through the following:</w:t>
      </w:r>
    </w:p>
    <w:p w14:paraId="35EC9DBA" w14:textId="77777777" w:rsidR="008556B1" w:rsidRPr="008448A4" w:rsidRDefault="008556B1" w:rsidP="00DF506C">
      <w:pPr>
        <w:numPr>
          <w:ilvl w:val="0"/>
          <w:numId w:val="1145"/>
        </w:numPr>
        <w:spacing w:after="240" w:line="240" w:lineRule="auto"/>
        <w:rPr>
          <w:rFonts w:eastAsia="Times New Roman"/>
          <w:lang w:val="en"/>
        </w:rPr>
      </w:pPr>
      <w:r w:rsidRPr="008448A4">
        <w:rPr>
          <w:rFonts w:eastAsia="Times New Roman"/>
          <w:lang w:val="en"/>
        </w:rPr>
        <w:t>Public carrier</w:t>
      </w:r>
    </w:p>
    <w:p w14:paraId="516BAE7A" w14:textId="77777777" w:rsidR="008556B1" w:rsidRPr="008448A4" w:rsidRDefault="008556B1" w:rsidP="00DF506C">
      <w:pPr>
        <w:numPr>
          <w:ilvl w:val="0"/>
          <w:numId w:val="1145"/>
        </w:numPr>
        <w:spacing w:after="240" w:line="240" w:lineRule="auto"/>
        <w:rPr>
          <w:rFonts w:eastAsia="Times New Roman"/>
          <w:lang w:val="en"/>
        </w:rPr>
      </w:pPr>
      <w:r w:rsidRPr="008448A4">
        <w:rPr>
          <w:rFonts w:eastAsia="Times New Roman"/>
          <w:lang w:val="en"/>
        </w:rPr>
        <w:t>Private carrier</w:t>
      </w:r>
    </w:p>
    <w:p w14:paraId="2B116A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of a customer for any purpose must be by the most economical and effective carrier.</w:t>
      </w:r>
    </w:p>
    <w:p w14:paraId="5624AF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Criss Cole Rehabilitation Center (CCRC) staff members who are formally approved to transport customers may do so but must drive only TWC-owned vehicles. Exceptions to this require consultation with the VR Division Deputy Director of Field Services Delivery and the Office of General Counsel.</w:t>
      </w:r>
    </w:p>
    <w:p w14:paraId="5869B9B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With the exception of CCRC staff who are approved to transport customers, VR staff members are not allowed to transport VR customers. There are no exceptions allowed to this restriction.</w:t>
      </w:r>
    </w:p>
    <w:p w14:paraId="6B067D4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Public Carrier</w:t>
      </w:r>
    </w:p>
    <w:p w14:paraId="730087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 public carrier is a vehicle or set of vehicles in the business of transporting the public, for example:</w:t>
      </w:r>
    </w:p>
    <w:p w14:paraId="764BAB69" w14:textId="77777777" w:rsidR="008556B1" w:rsidRPr="008448A4" w:rsidRDefault="008556B1" w:rsidP="00DF506C">
      <w:pPr>
        <w:numPr>
          <w:ilvl w:val="0"/>
          <w:numId w:val="1146"/>
        </w:numPr>
        <w:spacing w:after="240" w:line="240" w:lineRule="auto"/>
        <w:rPr>
          <w:rFonts w:eastAsia="Times New Roman"/>
          <w:lang w:val="en"/>
        </w:rPr>
      </w:pPr>
      <w:r w:rsidRPr="008448A4">
        <w:rPr>
          <w:rFonts w:eastAsia="Times New Roman"/>
          <w:lang w:val="en"/>
        </w:rPr>
        <w:t>city transit service;</w:t>
      </w:r>
    </w:p>
    <w:p w14:paraId="4FFBD98C" w14:textId="77777777" w:rsidR="008556B1" w:rsidRPr="008448A4" w:rsidRDefault="008556B1" w:rsidP="00DF506C">
      <w:pPr>
        <w:numPr>
          <w:ilvl w:val="0"/>
          <w:numId w:val="1146"/>
        </w:numPr>
        <w:spacing w:after="240" w:line="240" w:lineRule="auto"/>
        <w:rPr>
          <w:rFonts w:eastAsia="Times New Roman"/>
          <w:lang w:val="en"/>
        </w:rPr>
      </w:pPr>
      <w:r w:rsidRPr="008448A4">
        <w:rPr>
          <w:rFonts w:eastAsia="Times New Roman"/>
          <w:lang w:val="en"/>
        </w:rPr>
        <w:t>airline;</w:t>
      </w:r>
    </w:p>
    <w:p w14:paraId="0BD5BA30" w14:textId="77777777" w:rsidR="008556B1" w:rsidRPr="008448A4" w:rsidRDefault="008556B1" w:rsidP="00DF506C">
      <w:pPr>
        <w:numPr>
          <w:ilvl w:val="0"/>
          <w:numId w:val="1146"/>
        </w:numPr>
        <w:spacing w:after="240" w:line="240" w:lineRule="auto"/>
        <w:rPr>
          <w:rFonts w:eastAsia="Times New Roman"/>
          <w:lang w:val="en"/>
        </w:rPr>
      </w:pPr>
      <w:r w:rsidRPr="008448A4">
        <w:rPr>
          <w:rFonts w:eastAsia="Times New Roman"/>
          <w:lang w:val="en"/>
        </w:rPr>
        <w:t>bus company; and</w:t>
      </w:r>
    </w:p>
    <w:p w14:paraId="21546D40" w14:textId="77777777" w:rsidR="008556B1" w:rsidRPr="008448A4" w:rsidRDefault="008556B1" w:rsidP="00DF506C">
      <w:pPr>
        <w:numPr>
          <w:ilvl w:val="0"/>
          <w:numId w:val="1146"/>
        </w:numPr>
        <w:spacing w:after="240" w:line="240" w:lineRule="auto"/>
        <w:rPr>
          <w:rFonts w:eastAsia="Times New Roman"/>
          <w:lang w:val="en"/>
        </w:rPr>
      </w:pPr>
      <w:r w:rsidRPr="008448A4">
        <w:rPr>
          <w:rFonts w:eastAsia="Times New Roman"/>
          <w:lang w:val="en"/>
        </w:rPr>
        <w:t>taxi company.</w:t>
      </w:r>
    </w:p>
    <w:p w14:paraId="3EEFF15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Private Carrier</w:t>
      </w:r>
    </w:p>
    <w:p w14:paraId="160B50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private carrier is an individual or private organization that owns a vehicle and is not customarily for hire.</w:t>
      </w:r>
    </w:p>
    <w:p w14:paraId="4B23F403" w14:textId="77777777" w:rsidR="008556B1" w:rsidRPr="008448A4" w:rsidRDefault="008556B1" w:rsidP="00DF506C">
      <w:pPr>
        <w:pStyle w:val="Heading3"/>
        <w:spacing w:before="0" w:beforeAutospacing="0" w:after="240" w:afterAutospacing="0"/>
        <w:rPr>
          <w:rFonts w:eastAsia="Times New Roman"/>
          <w:lang w:val="en"/>
        </w:rPr>
      </w:pPr>
      <w:bookmarkStart w:id="23" w:name="_Toc132630552"/>
      <w:r w:rsidRPr="008448A4">
        <w:rPr>
          <w:rFonts w:eastAsia="Times New Roman"/>
          <w:lang w:val="en"/>
        </w:rPr>
        <w:t>C-1402-3: Recurring Transportation</w:t>
      </w:r>
      <w:bookmarkEnd w:id="23"/>
    </w:p>
    <w:p w14:paraId="3D5503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Recurring transportation includes advance payments that should be paid weekly to the private carrier for transportation that is necessary for the customer to participate in VR services.</w:t>
      </w:r>
    </w:p>
    <w:p w14:paraId="01662C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Manager approval is required for any additional recurring transportation that exceeds a total of 104 weeks. The approval is limited to six-month increments (cumulatively or consecutively).</w:t>
      </w:r>
    </w:p>
    <w:p w14:paraId="47CDF1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costs that are more than $400 for a single service authorization require VR Manager approval.</w:t>
      </w:r>
    </w:p>
    <w:p w14:paraId="42AA018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Recurring Transportation</w:t>
      </w:r>
    </w:p>
    <w:p w14:paraId="0F093D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for recurring transportation must include:</w:t>
      </w:r>
    </w:p>
    <w:p w14:paraId="707B17D1" w14:textId="77777777" w:rsidR="008556B1" w:rsidRPr="008448A4" w:rsidRDefault="008556B1" w:rsidP="00DF506C">
      <w:pPr>
        <w:numPr>
          <w:ilvl w:val="0"/>
          <w:numId w:val="1147"/>
        </w:numPr>
        <w:spacing w:after="240" w:line="240" w:lineRule="auto"/>
        <w:rPr>
          <w:rFonts w:eastAsia="Times New Roman"/>
          <w:lang w:val="en"/>
        </w:rPr>
      </w:pPr>
      <w:r w:rsidRPr="008448A4">
        <w:rPr>
          <w:rFonts w:eastAsia="Times New Roman"/>
          <w:lang w:val="en"/>
        </w:rPr>
        <w:t>VR Manager approval (if required); and</w:t>
      </w:r>
    </w:p>
    <w:p w14:paraId="3D4D9E4B" w14:textId="77777777" w:rsidR="008556B1" w:rsidRPr="008448A4" w:rsidRDefault="008556B1" w:rsidP="00DF506C">
      <w:pPr>
        <w:numPr>
          <w:ilvl w:val="0"/>
          <w:numId w:val="1147"/>
        </w:numPr>
        <w:spacing w:after="240" w:line="240" w:lineRule="auto"/>
        <w:rPr>
          <w:rFonts w:eastAsia="Times New Roman"/>
          <w:lang w:val="en"/>
        </w:rPr>
      </w:pPr>
      <w:r w:rsidRPr="008448A4">
        <w:rPr>
          <w:rFonts w:eastAsia="Times New Roman"/>
          <w:lang w:val="en"/>
        </w:rPr>
        <w:t xml:space="preserve">a case note that includes: </w:t>
      </w:r>
    </w:p>
    <w:p w14:paraId="65BE7657" w14:textId="77777777" w:rsidR="008556B1" w:rsidRPr="008448A4" w:rsidRDefault="008556B1" w:rsidP="00DF506C">
      <w:pPr>
        <w:numPr>
          <w:ilvl w:val="1"/>
          <w:numId w:val="1147"/>
        </w:numPr>
        <w:spacing w:after="240" w:line="240" w:lineRule="auto"/>
        <w:rPr>
          <w:rFonts w:eastAsia="Times New Roman"/>
          <w:lang w:val="en"/>
        </w:rPr>
      </w:pPr>
      <w:r w:rsidRPr="008448A4">
        <w:rPr>
          <w:rFonts w:eastAsia="Times New Roman"/>
          <w:lang w:val="en"/>
        </w:rPr>
        <w:t>calculations,</w:t>
      </w:r>
    </w:p>
    <w:p w14:paraId="56CED24D" w14:textId="77777777" w:rsidR="008556B1" w:rsidRPr="008448A4" w:rsidRDefault="008556B1" w:rsidP="00DF506C">
      <w:pPr>
        <w:numPr>
          <w:ilvl w:val="1"/>
          <w:numId w:val="1147"/>
        </w:numPr>
        <w:spacing w:after="240" w:line="240" w:lineRule="auto"/>
        <w:rPr>
          <w:rFonts w:eastAsia="Times New Roman"/>
          <w:lang w:val="en"/>
        </w:rPr>
      </w:pPr>
      <w:r w:rsidRPr="008448A4">
        <w:rPr>
          <w:rFonts w:eastAsia="Times New Roman"/>
          <w:lang w:val="en"/>
        </w:rPr>
        <w:t>the source used to define "actual mileage," and</w:t>
      </w:r>
    </w:p>
    <w:p w14:paraId="5766C6FD" w14:textId="77777777" w:rsidR="008556B1" w:rsidRPr="008448A4" w:rsidRDefault="008556B1" w:rsidP="00DF506C">
      <w:pPr>
        <w:numPr>
          <w:ilvl w:val="1"/>
          <w:numId w:val="1147"/>
        </w:numPr>
        <w:spacing w:after="240" w:line="240" w:lineRule="auto"/>
        <w:rPr>
          <w:rFonts w:eastAsia="Times New Roman"/>
          <w:lang w:val="en"/>
        </w:rPr>
      </w:pPr>
      <w:r w:rsidRPr="008448A4">
        <w:rPr>
          <w:rFonts w:eastAsia="Times New Roman"/>
          <w:lang w:val="en"/>
        </w:rPr>
        <w:t>confirms the service for which transportation is required.</w:t>
      </w:r>
    </w:p>
    <w:p w14:paraId="1CECAAC9" w14:textId="07BCC19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Customers must be informed that they are required to maintain the </w:t>
      </w:r>
      <w:r w:rsidR="00451605">
        <w:rPr>
          <w:rFonts w:ascii="Verdana" w:hAnsi="Verdana"/>
          <w:lang w:val="en"/>
        </w:rPr>
        <w:t xml:space="preserve">Form </w:t>
      </w:r>
      <w:r w:rsidRPr="008448A4">
        <w:rPr>
          <w:rFonts w:ascii="Verdana" w:hAnsi="Verdana"/>
          <w:lang w:val="en"/>
        </w:rPr>
        <w:t xml:space="preserve">VR2181, Transportation Log, to verify that the private carrier recurring transportation funds were used for their intended purpose. The customer </w:t>
      </w:r>
      <w:r w:rsidRPr="008448A4">
        <w:rPr>
          <w:rFonts w:ascii="Verdana" w:hAnsi="Verdana"/>
          <w:lang w:val="en"/>
        </w:rPr>
        <w:lastRenderedPageBreak/>
        <w:t xml:space="preserve">must turn in the </w:t>
      </w:r>
      <w:r w:rsidR="00451605">
        <w:rPr>
          <w:rFonts w:ascii="Verdana" w:hAnsi="Verdana"/>
          <w:lang w:val="en"/>
        </w:rPr>
        <w:t xml:space="preserve">Form </w:t>
      </w:r>
      <w:r w:rsidRPr="008448A4">
        <w:rPr>
          <w:rFonts w:ascii="Verdana" w:hAnsi="Verdana"/>
          <w:lang w:val="en"/>
        </w:rPr>
        <w:t>VR2181, Transportation Log monthly, which must be reviewed by the VR counselor before the next payment is authorized.</w:t>
      </w:r>
    </w:p>
    <w:p w14:paraId="3E609073" w14:textId="359DA8E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w:t>
      </w:r>
      <w:r w:rsidR="00451605">
        <w:rPr>
          <w:rFonts w:ascii="Verdana" w:hAnsi="Verdana"/>
          <w:lang w:val="en"/>
        </w:rPr>
        <w:t xml:space="preserve"> Form</w:t>
      </w:r>
      <w:r w:rsidRPr="008448A4">
        <w:rPr>
          <w:rFonts w:ascii="Verdana" w:hAnsi="Verdana"/>
          <w:lang w:val="en"/>
        </w:rPr>
        <w:t xml:space="preserve"> VR2181, Transportation Log, for private carrier recurring transportation is not turned in or if it is determined that the funds were not used for their intended purpose, VR Manager review and approval is required before additional transportation payments can be authorized or any new service authorizations for transportation are issued.</w:t>
      </w:r>
    </w:p>
    <w:p w14:paraId="199264CB" w14:textId="7714599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Manager review and approval must be documented in ReHabWorks (RHW). See the ReHabWorks Users Guide E-100: Purchase Approval Requests </w:t>
      </w:r>
      <w:r w:rsidR="00D721FF">
        <w:rPr>
          <w:rFonts w:ascii="Verdana" w:hAnsi="Verdana"/>
          <w:lang w:val="en"/>
        </w:rPr>
        <w:t xml:space="preserve">on the TWC SharePoint </w:t>
      </w:r>
      <w:r w:rsidRPr="008448A4">
        <w:rPr>
          <w:rFonts w:ascii="Verdana" w:hAnsi="Verdana"/>
          <w:lang w:val="en"/>
        </w:rPr>
        <w:t>for additional information about RHW Purchase Approvals.</w:t>
      </w:r>
    </w:p>
    <w:p w14:paraId="2031917F"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Recurring Bus Passes for Customers</w:t>
      </w:r>
    </w:p>
    <w:p w14:paraId="28A76F2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for bus passes must include a case note that documents:</w:t>
      </w:r>
    </w:p>
    <w:p w14:paraId="3A5F3575" w14:textId="77777777" w:rsidR="008556B1" w:rsidRPr="008448A4" w:rsidRDefault="008556B1" w:rsidP="00DF506C">
      <w:pPr>
        <w:numPr>
          <w:ilvl w:val="0"/>
          <w:numId w:val="1148"/>
        </w:numPr>
        <w:spacing w:after="240" w:line="240" w:lineRule="auto"/>
        <w:rPr>
          <w:rFonts w:eastAsia="Times New Roman"/>
          <w:lang w:val="en"/>
        </w:rPr>
      </w:pPr>
      <w:r w:rsidRPr="008448A4">
        <w:rPr>
          <w:rFonts w:eastAsia="Times New Roman"/>
          <w:lang w:val="en"/>
        </w:rPr>
        <w:t>the quantity of bus passes needed to support the VR service, and</w:t>
      </w:r>
    </w:p>
    <w:p w14:paraId="719295A1" w14:textId="77777777" w:rsidR="008556B1" w:rsidRPr="008448A4" w:rsidRDefault="008556B1" w:rsidP="00DF506C">
      <w:pPr>
        <w:numPr>
          <w:ilvl w:val="0"/>
          <w:numId w:val="1148"/>
        </w:numPr>
        <w:spacing w:after="240" w:line="240" w:lineRule="auto"/>
        <w:rPr>
          <w:rFonts w:eastAsia="Times New Roman"/>
          <w:lang w:val="en"/>
        </w:rPr>
      </w:pPr>
      <w:r w:rsidRPr="008448A4">
        <w:rPr>
          <w:rFonts w:eastAsia="Times New Roman"/>
          <w:lang w:val="en"/>
        </w:rPr>
        <w:t>a confirmation of the service for which transportation is required.</w:t>
      </w:r>
    </w:p>
    <w:p w14:paraId="1F83304F" w14:textId="3D4A35C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office purchases bus tickets in bulk and issues them directly to the customer, a case note must be entered in RHW identifying the date the customer picked up the bus pass. A copy of the </w:t>
      </w:r>
      <w:r w:rsidR="00F100CB">
        <w:rPr>
          <w:rFonts w:ascii="Verdana" w:hAnsi="Verdana"/>
          <w:lang w:val="en"/>
        </w:rPr>
        <w:t xml:space="preserve">Form </w:t>
      </w:r>
      <w:r w:rsidRPr="008448A4">
        <w:rPr>
          <w:rFonts w:ascii="Verdana" w:hAnsi="Verdana"/>
          <w:lang w:val="en"/>
        </w:rPr>
        <w:t xml:space="preserve">VR2014, Rehabilitation Equipment, Item, and Bus Pass Receipt signed by the customer must be filed in the customer's paper case file. Refer to </w:t>
      </w:r>
      <w:r w:rsidR="00D72290">
        <w:rPr>
          <w:rFonts w:ascii="Verdana" w:hAnsi="Verdana"/>
          <w:lang w:val="en"/>
        </w:rPr>
        <w:t xml:space="preserve">VRSM </w:t>
      </w:r>
      <w:r w:rsidRPr="008448A4">
        <w:rPr>
          <w:rFonts w:ascii="Verdana" w:hAnsi="Verdana"/>
          <w:lang w:val="en"/>
        </w:rPr>
        <w:t>C-1402-6: Local Bus Passes for VR Customers for more information.</w:t>
      </w:r>
    </w:p>
    <w:p w14:paraId="06E1130E" w14:textId="2F98D35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Customers must be informed that they are required to maintain the</w:t>
      </w:r>
      <w:r w:rsidR="00C34831">
        <w:rPr>
          <w:rFonts w:ascii="Verdana" w:hAnsi="Verdana"/>
          <w:lang w:val="en"/>
        </w:rPr>
        <w:t xml:space="preserve"> Form</w:t>
      </w:r>
      <w:r w:rsidRPr="008448A4">
        <w:rPr>
          <w:rFonts w:ascii="Verdana" w:hAnsi="Verdana"/>
          <w:lang w:val="en"/>
        </w:rPr>
        <w:t xml:space="preserve"> VR2181, Transportation Log, to verify that the bus passes are being used for their intended purpose. The </w:t>
      </w:r>
      <w:r w:rsidR="00C34831">
        <w:rPr>
          <w:rFonts w:ascii="Verdana" w:hAnsi="Verdana"/>
          <w:lang w:val="en"/>
        </w:rPr>
        <w:t xml:space="preserve">Form </w:t>
      </w:r>
      <w:r w:rsidRPr="008448A4">
        <w:rPr>
          <w:rFonts w:ascii="Verdana" w:hAnsi="Verdana"/>
          <w:lang w:val="en"/>
        </w:rPr>
        <w:t>VR2181 must be turned in and reviewed by the VR counselor before the next bus pass is issued or purchased.</w:t>
      </w:r>
    </w:p>
    <w:p w14:paraId="03A4B716" w14:textId="6E9CD11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w:t>
      </w:r>
      <w:r w:rsidR="00C34831">
        <w:rPr>
          <w:rFonts w:ascii="Verdana" w:hAnsi="Verdana"/>
          <w:lang w:val="en"/>
        </w:rPr>
        <w:t xml:space="preserve">Form </w:t>
      </w:r>
      <w:r w:rsidRPr="008448A4">
        <w:rPr>
          <w:rFonts w:ascii="Verdana" w:hAnsi="Verdana"/>
          <w:lang w:val="en"/>
        </w:rPr>
        <w:t>VR2181, Transportation Log for recurring transportation is not turned in, or if it is determined that the funds were not used for their intended purpose, VR Manager review and approval is required before additional transportation payments can be authorized or any new service authorizations for transportation are issued.</w:t>
      </w:r>
    </w:p>
    <w:p w14:paraId="611086E8" w14:textId="77777777" w:rsidR="008556B1" w:rsidRPr="008448A4" w:rsidRDefault="008556B1" w:rsidP="00DF506C">
      <w:pPr>
        <w:pStyle w:val="Heading3"/>
        <w:spacing w:before="0" w:beforeAutospacing="0" w:after="240" w:afterAutospacing="0"/>
        <w:rPr>
          <w:rFonts w:eastAsia="Times New Roman"/>
          <w:lang w:val="en"/>
        </w:rPr>
      </w:pPr>
      <w:bookmarkStart w:id="24" w:name="_Toc132630553"/>
      <w:r w:rsidRPr="008448A4">
        <w:rPr>
          <w:rFonts w:eastAsia="Times New Roman"/>
          <w:lang w:val="en"/>
        </w:rPr>
        <w:t>C-1402-4: Nonrecurring Transportation</w:t>
      </w:r>
      <w:bookmarkEnd w:id="24"/>
    </w:p>
    <w:p w14:paraId="521449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Nonrecurring transportation is a onetime advance payment to the private carrier for transportation that is necessary for the customer to participate in a single VR assessment or IPE service.</w:t>
      </w:r>
    </w:p>
    <w:p w14:paraId="6F5FF6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Transportation costs that are more than $400 for a single service authorization (this excludes airfare) require VR Manager approval.</w:t>
      </w:r>
    </w:p>
    <w:p w14:paraId="4F91619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Nonrecurring Transportation</w:t>
      </w:r>
    </w:p>
    <w:p w14:paraId="175A3A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for transportation must include:</w:t>
      </w:r>
    </w:p>
    <w:p w14:paraId="7B72984E" w14:textId="77777777" w:rsidR="008556B1" w:rsidRPr="008448A4" w:rsidRDefault="008556B1" w:rsidP="00DF506C">
      <w:pPr>
        <w:numPr>
          <w:ilvl w:val="0"/>
          <w:numId w:val="1149"/>
        </w:numPr>
        <w:spacing w:after="240" w:line="240" w:lineRule="auto"/>
        <w:rPr>
          <w:rFonts w:eastAsia="Times New Roman"/>
          <w:lang w:val="en"/>
        </w:rPr>
      </w:pPr>
      <w:r w:rsidRPr="008448A4">
        <w:rPr>
          <w:rFonts w:eastAsia="Times New Roman"/>
          <w:lang w:val="en"/>
        </w:rPr>
        <w:t>VR Manager approval (if required); and</w:t>
      </w:r>
    </w:p>
    <w:p w14:paraId="7649EB62" w14:textId="77777777" w:rsidR="008556B1" w:rsidRPr="008448A4" w:rsidRDefault="008556B1" w:rsidP="00DF506C">
      <w:pPr>
        <w:numPr>
          <w:ilvl w:val="0"/>
          <w:numId w:val="1149"/>
        </w:numPr>
        <w:spacing w:after="240" w:line="240" w:lineRule="auto"/>
        <w:rPr>
          <w:rFonts w:eastAsia="Times New Roman"/>
          <w:lang w:val="en"/>
        </w:rPr>
      </w:pPr>
      <w:r w:rsidRPr="008448A4">
        <w:rPr>
          <w:rFonts w:eastAsia="Times New Roman"/>
          <w:lang w:val="en"/>
        </w:rPr>
        <w:t xml:space="preserve">a service justification case note that includes: </w:t>
      </w:r>
    </w:p>
    <w:p w14:paraId="0CD802F8" w14:textId="77777777" w:rsidR="008556B1" w:rsidRPr="008448A4" w:rsidRDefault="008556B1" w:rsidP="00DF506C">
      <w:pPr>
        <w:numPr>
          <w:ilvl w:val="1"/>
          <w:numId w:val="1149"/>
        </w:numPr>
        <w:spacing w:after="240" w:line="240" w:lineRule="auto"/>
        <w:rPr>
          <w:rFonts w:eastAsia="Times New Roman"/>
          <w:lang w:val="en"/>
        </w:rPr>
      </w:pPr>
      <w:r w:rsidRPr="008448A4">
        <w:rPr>
          <w:rFonts w:eastAsia="Times New Roman"/>
          <w:lang w:val="en"/>
        </w:rPr>
        <w:t>calculations,</w:t>
      </w:r>
    </w:p>
    <w:p w14:paraId="55F69B04" w14:textId="77777777" w:rsidR="008556B1" w:rsidRPr="008448A4" w:rsidRDefault="008556B1" w:rsidP="00DF506C">
      <w:pPr>
        <w:numPr>
          <w:ilvl w:val="1"/>
          <w:numId w:val="1149"/>
        </w:numPr>
        <w:spacing w:after="240" w:line="240" w:lineRule="auto"/>
        <w:rPr>
          <w:rFonts w:eastAsia="Times New Roman"/>
          <w:lang w:val="en"/>
        </w:rPr>
      </w:pPr>
      <w:r w:rsidRPr="008448A4">
        <w:rPr>
          <w:rFonts w:eastAsia="Times New Roman"/>
          <w:lang w:val="en"/>
        </w:rPr>
        <w:t>the source used to define "actual mileage," and</w:t>
      </w:r>
    </w:p>
    <w:p w14:paraId="70A5C7C2" w14:textId="77777777" w:rsidR="008556B1" w:rsidRPr="008448A4" w:rsidRDefault="008556B1" w:rsidP="00DF506C">
      <w:pPr>
        <w:numPr>
          <w:ilvl w:val="1"/>
          <w:numId w:val="1149"/>
        </w:numPr>
        <w:spacing w:after="240" w:line="240" w:lineRule="auto"/>
        <w:rPr>
          <w:rFonts w:eastAsia="Times New Roman"/>
          <w:lang w:val="en"/>
        </w:rPr>
      </w:pPr>
      <w:r w:rsidRPr="008448A4">
        <w:rPr>
          <w:rFonts w:eastAsia="Times New Roman"/>
          <w:lang w:val="en"/>
        </w:rPr>
        <w:t>confirms the service for which transportation is required.</w:t>
      </w:r>
    </w:p>
    <w:p w14:paraId="22ED5F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case is in employment phase in RHW an IPE amendment is also required.</w:t>
      </w:r>
    </w:p>
    <w:p w14:paraId="0774AAD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of Nonrecurring Bus Passes for Customers</w:t>
      </w:r>
    </w:p>
    <w:p w14:paraId="21CB5D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Documentation for transportation must include:</w:t>
      </w:r>
    </w:p>
    <w:p w14:paraId="11D7EEC2" w14:textId="77777777" w:rsidR="008556B1" w:rsidRPr="008448A4" w:rsidRDefault="008556B1" w:rsidP="00DF506C">
      <w:pPr>
        <w:numPr>
          <w:ilvl w:val="0"/>
          <w:numId w:val="1150"/>
        </w:numPr>
        <w:spacing w:after="240" w:line="240" w:lineRule="auto"/>
        <w:rPr>
          <w:rFonts w:eastAsia="Times New Roman"/>
          <w:lang w:val="en"/>
        </w:rPr>
      </w:pPr>
      <w:r w:rsidRPr="008448A4">
        <w:rPr>
          <w:rFonts w:eastAsia="Times New Roman"/>
          <w:lang w:val="en"/>
        </w:rPr>
        <w:t xml:space="preserve">a service justification case </w:t>
      </w:r>
      <w:proofErr w:type="gramStart"/>
      <w:r w:rsidRPr="008448A4">
        <w:rPr>
          <w:rFonts w:eastAsia="Times New Roman"/>
          <w:lang w:val="en"/>
        </w:rPr>
        <w:t>note</w:t>
      </w:r>
      <w:proofErr w:type="gramEnd"/>
      <w:r w:rsidRPr="008448A4">
        <w:rPr>
          <w:rFonts w:eastAsia="Times New Roman"/>
          <w:lang w:val="en"/>
        </w:rPr>
        <w:t xml:space="preserve"> or be included in the IPE or IPE amendment;</w:t>
      </w:r>
    </w:p>
    <w:p w14:paraId="23EF4CD0" w14:textId="77777777" w:rsidR="008556B1" w:rsidRPr="008448A4" w:rsidRDefault="008556B1" w:rsidP="00DF506C">
      <w:pPr>
        <w:numPr>
          <w:ilvl w:val="0"/>
          <w:numId w:val="1150"/>
        </w:numPr>
        <w:spacing w:after="240" w:line="240" w:lineRule="auto"/>
        <w:rPr>
          <w:rFonts w:eastAsia="Times New Roman"/>
          <w:lang w:val="en"/>
        </w:rPr>
      </w:pPr>
      <w:r w:rsidRPr="008448A4">
        <w:rPr>
          <w:rFonts w:eastAsia="Times New Roman"/>
          <w:lang w:val="en"/>
        </w:rPr>
        <w:t>the quantity of bus passes needed to support the VR service; and</w:t>
      </w:r>
    </w:p>
    <w:p w14:paraId="2E629437" w14:textId="77777777" w:rsidR="008556B1" w:rsidRPr="008448A4" w:rsidRDefault="008556B1" w:rsidP="00DF506C">
      <w:pPr>
        <w:numPr>
          <w:ilvl w:val="0"/>
          <w:numId w:val="1150"/>
        </w:numPr>
        <w:spacing w:after="240" w:line="240" w:lineRule="auto"/>
        <w:rPr>
          <w:rFonts w:eastAsia="Times New Roman"/>
          <w:lang w:val="en"/>
        </w:rPr>
      </w:pPr>
      <w:r w:rsidRPr="008448A4">
        <w:rPr>
          <w:rFonts w:eastAsia="Times New Roman"/>
          <w:lang w:val="en"/>
        </w:rPr>
        <w:t>a case note that confirms the service for which transportation is required.</w:t>
      </w:r>
    </w:p>
    <w:p w14:paraId="16DCD4D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case is in employment phase in RHW an IPE amendment is required.</w:t>
      </w:r>
    </w:p>
    <w:p w14:paraId="30DE84FD" w14:textId="0A53D2F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office issues bus passes, a case note must be issued in RHW identifying the date the customer picked up the bus pass. A copy of the </w:t>
      </w:r>
      <w:r w:rsidR="00983E18">
        <w:rPr>
          <w:rFonts w:ascii="Verdana" w:hAnsi="Verdana"/>
          <w:lang w:val="en"/>
        </w:rPr>
        <w:t xml:space="preserve">Form </w:t>
      </w:r>
      <w:r w:rsidRPr="008448A4">
        <w:rPr>
          <w:rFonts w:ascii="Verdana" w:hAnsi="Verdana"/>
          <w:lang w:val="en"/>
        </w:rPr>
        <w:t xml:space="preserve">VR2014, Rehabilitation Equipment, Item, and Bus Pass Receipt signed by the customer must be filed in the customer's paper case file. Refer to </w:t>
      </w:r>
      <w:r w:rsidR="00D72290">
        <w:rPr>
          <w:rFonts w:ascii="Verdana" w:hAnsi="Verdana"/>
          <w:lang w:val="en"/>
        </w:rPr>
        <w:t xml:space="preserve">VRSM </w:t>
      </w:r>
      <w:r w:rsidRPr="008448A4">
        <w:rPr>
          <w:rFonts w:ascii="Verdana" w:hAnsi="Verdana"/>
          <w:lang w:val="en"/>
        </w:rPr>
        <w:t>C-1402-6: Local Bus Passes for VR Customers for more information.</w:t>
      </w:r>
    </w:p>
    <w:p w14:paraId="63A0B6EC" w14:textId="77777777" w:rsidR="008556B1" w:rsidRPr="008448A4" w:rsidRDefault="008556B1" w:rsidP="00DF506C">
      <w:pPr>
        <w:pStyle w:val="Heading3"/>
        <w:spacing w:before="0" w:beforeAutospacing="0" w:after="240" w:afterAutospacing="0"/>
        <w:rPr>
          <w:rFonts w:eastAsia="Times New Roman"/>
          <w:lang w:val="en"/>
        </w:rPr>
      </w:pPr>
      <w:bookmarkStart w:id="25" w:name="_Toc132630554"/>
      <w:r w:rsidRPr="008448A4">
        <w:rPr>
          <w:rFonts w:eastAsia="Times New Roman"/>
          <w:lang w:val="en"/>
        </w:rPr>
        <w:t>C-1402-5: Processing Transportation Payments</w:t>
      </w:r>
      <w:bookmarkEnd w:id="25"/>
    </w:p>
    <w:p w14:paraId="279673D9" w14:textId="479A10E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must email </w:t>
      </w:r>
      <w:hyperlink r:id="rId11" w:history="1">
        <w:r w:rsidRPr="00E71283">
          <w:rPr>
            <w:rStyle w:val="Hyperlink"/>
            <w:rFonts w:ascii="Verdana" w:hAnsi="Verdana"/>
            <w:lang w:val="en"/>
          </w:rPr>
          <w:t>VR RHW Provider Services</w:t>
        </w:r>
      </w:hyperlink>
      <w:r w:rsidRPr="008448A4">
        <w:rPr>
          <w:rFonts w:ascii="Verdana" w:hAnsi="Verdana"/>
          <w:lang w:val="en"/>
        </w:rPr>
        <w:t xml:space="preserve"> to have the customer established as a provider when the amount is more than $400 for a single service authorization. Refer to</w:t>
      </w:r>
      <w:r w:rsidR="00D72290">
        <w:rPr>
          <w:rFonts w:ascii="Verdana" w:hAnsi="Verdana"/>
          <w:lang w:val="en"/>
        </w:rPr>
        <w:t xml:space="preserve"> VRSM</w:t>
      </w:r>
      <w:r w:rsidRPr="008448A4">
        <w:rPr>
          <w:rFonts w:ascii="Verdana" w:hAnsi="Verdana"/>
          <w:lang w:val="en"/>
        </w:rPr>
        <w:t xml:space="preserve"> D-211: Setting Up and Paying Providers for more information.</w:t>
      </w:r>
    </w:p>
    <w:p w14:paraId="51E705D3" w14:textId="0FD2488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VR staff must authorize the payment of transportation in advance to the customer. The allowable transportation payment rates listed below are based on the rates published on the </w:t>
      </w:r>
      <w:hyperlink r:id="rId12" w:history="1">
        <w:r w:rsidRPr="00E71283">
          <w:rPr>
            <w:rStyle w:val="Hyperlink"/>
            <w:rFonts w:ascii="Verdana" w:hAnsi="Verdana"/>
            <w:lang w:val="en"/>
          </w:rPr>
          <w:t>Texas Comptroller of Public Accounts</w:t>
        </w:r>
      </w:hyperlink>
      <w:r w:rsidRPr="008448A4">
        <w:rPr>
          <w:rFonts w:ascii="Verdana" w:hAnsi="Verdana"/>
          <w:lang w:val="en"/>
        </w:rPr>
        <w:t xml:space="preserve"> website. VR reviews and, when necessary, updates these rates annually.</w:t>
      </w:r>
    </w:p>
    <w:p w14:paraId="26D760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of April 1, 2020, transportation payments (recurring or nonrecurring) are limited to one of the following:</w:t>
      </w:r>
    </w:p>
    <w:p w14:paraId="2F8F5164" w14:textId="77777777" w:rsidR="008556B1" w:rsidRPr="008448A4" w:rsidRDefault="008556B1" w:rsidP="00DF506C">
      <w:pPr>
        <w:numPr>
          <w:ilvl w:val="0"/>
          <w:numId w:val="1151"/>
        </w:numPr>
        <w:spacing w:after="240" w:line="240" w:lineRule="auto"/>
        <w:rPr>
          <w:rFonts w:eastAsia="Times New Roman"/>
          <w:lang w:val="en"/>
        </w:rPr>
      </w:pPr>
      <w:r w:rsidRPr="008448A4">
        <w:rPr>
          <w:rFonts w:eastAsia="Times New Roman"/>
          <w:lang w:val="en"/>
        </w:rPr>
        <w:t>Actual cost to customer for public transportation</w:t>
      </w:r>
    </w:p>
    <w:p w14:paraId="283231C9" w14:textId="021A60C0" w:rsidR="008556B1" w:rsidRPr="008448A4" w:rsidRDefault="008556B1" w:rsidP="00DF506C">
      <w:pPr>
        <w:numPr>
          <w:ilvl w:val="0"/>
          <w:numId w:val="1151"/>
        </w:numPr>
        <w:spacing w:after="240" w:line="240" w:lineRule="auto"/>
        <w:rPr>
          <w:rFonts w:eastAsia="Times New Roman"/>
          <w:lang w:val="en"/>
        </w:rPr>
      </w:pPr>
      <w:r w:rsidRPr="008448A4">
        <w:rPr>
          <w:rFonts w:eastAsia="Times New Roman"/>
          <w:lang w:val="en"/>
        </w:rPr>
        <w:t xml:space="preserve">Actual mileage times the federal privately-owned vehicle mileage rate published on the </w:t>
      </w:r>
      <w:hyperlink r:id="rId13" w:history="1">
        <w:r w:rsidRPr="00E71283">
          <w:rPr>
            <w:rStyle w:val="Hyperlink"/>
            <w:rFonts w:eastAsia="Times New Roman"/>
            <w:lang w:val="en"/>
          </w:rPr>
          <w:t>Texas Comptroller of Public Accounts</w:t>
        </w:r>
      </w:hyperlink>
      <w:r w:rsidRPr="008448A4">
        <w:rPr>
          <w:rFonts w:eastAsia="Times New Roman"/>
          <w:lang w:val="en"/>
        </w:rPr>
        <w:t xml:space="preserve"> website.</w:t>
      </w:r>
    </w:p>
    <w:p w14:paraId="28ACB8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Recurring transportation payments should be issued monthly or for the duration of the semester or grading period. Transportation payments are advance payments and should be paid in advance.</w:t>
      </w:r>
    </w:p>
    <w:p w14:paraId="052712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example:</w:t>
      </w:r>
    </w:p>
    <w:p w14:paraId="46EA7466" w14:textId="26197FC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An SA for recurring transportation payments for the fall semester is issued for the entire semester. Transportation payments are paid weekly in advance. The customer is required to turn in the </w:t>
      </w:r>
      <w:r w:rsidR="00D72290">
        <w:rPr>
          <w:rFonts w:ascii="Verdana" w:hAnsi="Verdana"/>
          <w:lang w:val="en"/>
        </w:rPr>
        <w:t xml:space="preserve">Form </w:t>
      </w:r>
      <w:r w:rsidRPr="008448A4">
        <w:rPr>
          <w:rFonts w:ascii="Verdana" w:hAnsi="Verdana"/>
          <w:lang w:val="en"/>
        </w:rPr>
        <w:t xml:space="preserve">VR2181, Transportation Log monthly. If the </w:t>
      </w:r>
      <w:r w:rsidR="00047EB9">
        <w:rPr>
          <w:rFonts w:ascii="Verdana" w:hAnsi="Verdana"/>
          <w:lang w:val="en"/>
        </w:rPr>
        <w:t xml:space="preserve">Form </w:t>
      </w:r>
      <w:r w:rsidRPr="008448A4">
        <w:rPr>
          <w:rFonts w:ascii="Verdana" w:hAnsi="Verdana"/>
          <w:lang w:val="en"/>
        </w:rPr>
        <w:t>VR2181 is not turned in, no further payments are authorized unless VR Manager review and approval is obtained.</w:t>
      </w:r>
    </w:p>
    <w:p w14:paraId="2B8044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 not use "Maintenance" specifications in RHW to make transportation payments.</w:t>
      </w:r>
    </w:p>
    <w:p w14:paraId="72C5158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Do not split service authorizations to avoid threshold requirements based on specific dollar amounts.</w:t>
      </w:r>
    </w:p>
    <w:p w14:paraId="0DD763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Transportation warrants are mailed:</w:t>
      </w:r>
    </w:p>
    <w:p w14:paraId="1B153EDA" w14:textId="77777777" w:rsidR="008556B1" w:rsidRPr="008448A4" w:rsidRDefault="008556B1" w:rsidP="00DF506C">
      <w:pPr>
        <w:numPr>
          <w:ilvl w:val="0"/>
          <w:numId w:val="1152"/>
        </w:numPr>
        <w:spacing w:after="240" w:line="240" w:lineRule="auto"/>
        <w:rPr>
          <w:rFonts w:eastAsia="Times New Roman"/>
          <w:lang w:val="en"/>
        </w:rPr>
      </w:pPr>
      <w:r w:rsidRPr="008448A4">
        <w:rPr>
          <w:rFonts w:eastAsia="Times New Roman"/>
          <w:lang w:val="en"/>
        </w:rPr>
        <w:t>directly to the customer or legally appointed third-party payee; or</w:t>
      </w:r>
    </w:p>
    <w:p w14:paraId="1918E93F" w14:textId="155292A8" w:rsidR="008556B1" w:rsidRPr="008448A4" w:rsidRDefault="008556B1" w:rsidP="00DF506C">
      <w:pPr>
        <w:numPr>
          <w:ilvl w:val="0"/>
          <w:numId w:val="1152"/>
        </w:numPr>
        <w:spacing w:after="240" w:line="240" w:lineRule="auto"/>
        <w:rPr>
          <w:rFonts w:eastAsia="Times New Roman"/>
          <w:lang w:val="en"/>
        </w:rPr>
      </w:pPr>
      <w:r w:rsidRPr="008448A4">
        <w:rPr>
          <w:rFonts w:eastAsia="Times New Roman"/>
          <w:lang w:val="en"/>
        </w:rPr>
        <w:t xml:space="preserve">to the VR office in exceptional circumstances and only with VR Manager approval. Refer to </w:t>
      </w:r>
      <w:r w:rsidR="00002DE0">
        <w:rPr>
          <w:rFonts w:eastAsia="Times New Roman"/>
          <w:lang w:val="en"/>
        </w:rPr>
        <w:t xml:space="preserve">VRSM </w:t>
      </w:r>
      <w:r w:rsidRPr="008448A4">
        <w:rPr>
          <w:rFonts w:eastAsia="Times New Roman"/>
          <w:lang w:val="en"/>
        </w:rPr>
        <w:t>D-207-5: Customer Warrants Mailed to the VR Office.</w:t>
      </w:r>
    </w:p>
    <w:p w14:paraId="6BB8C44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Transportation Service Authorizations</w:t>
      </w:r>
    </w:p>
    <w:p w14:paraId="2A4E4F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with the following specifications for transportation payments:</w:t>
      </w:r>
    </w:p>
    <w:p w14:paraId="19432F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Level 1—Transportation and Relocation Services—78111</w:t>
      </w:r>
    </w:p>
    <w:p w14:paraId="4181445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Choose the appropriate level: Level 2, 3, or 4.</w:t>
      </w:r>
    </w:p>
    <w:p w14:paraId="1728BD51" w14:textId="77777777" w:rsidR="008556B1" w:rsidRPr="008448A4" w:rsidRDefault="008556B1" w:rsidP="00DF506C">
      <w:pPr>
        <w:pStyle w:val="Heading3"/>
        <w:spacing w:before="0" w:beforeAutospacing="0" w:after="240" w:afterAutospacing="0"/>
        <w:rPr>
          <w:rFonts w:eastAsia="Times New Roman"/>
          <w:lang w:val="en"/>
        </w:rPr>
      </w:pPr>
      <w:bookmarkStart w:id="26" w:name="_Toc132630555"/>
      <w:r w:rsidRPr="008448A4">
        <w:rPr>
          <w:rFonts w:eastAsia="Times New Roman"/>
          <w:lang w:val="en"/>
        </w:rPr>
        <w:t>C-1402-6: Local Bus Passes for VR Customers</w:t>
      </w:r>
      <w:bookmarkEnd w:id="26"/>
    </w:p>
    <w:p w14:paraId="10F386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management support team purchases local bus tickets, passes, tokens, and transfers in bulk for VR customers. Bus passes are distributed to VR customers that are directly related to and required for their participation in VR services. Once received in the VR office, the bus passes must be kept under lock and key.</w:t>
      </w:r>
    </w:p>
    <w:p w14:paraId="6989E6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the need for bus passes </w:t>
      </w:r>
      <w:proofErr w:type="gramStart"/>
      <w:r w:rsidRPr="008448A4">
        <w:rPr>
          <w:rFonts w:ascii="Verdana" w:hAnsi="Verdana"/>
          <w:lang w:val="en"/>
        </w:rPr>
        <w:t>are</w:t>
      </w:r>
      <w:proofErr w:type="gramEnd"/>
      <w:r w:rsidRPr="008448A4">
        <w:rPr>
          <w:rFonts w:ascii="Verdana" w:hAnsi="Verdana"/>
          <w:lang w:val="en"/>
        </w:rPr>
        <w:t xml:space="preserve"> identified, the:</w:t>
      </w:r>
    </w:p>
    <w:p w14:paraId="6A5EFC13" w14:textId="77777777"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VR counselor must enter service justification case note in RHW justifying the need for </w:t>
      </w:r>
      <w:proofErr w:type="gramStart"/>
      <w:r w:rsidRPr="008448A4">
        <w:rPr>
          <w:rFonts w:eastAsia="Times New Roman"/>
          <w:lang w:val="en"/>
        </w:rPr>
        <w:t>transportation, unless</w:t>
      </w:r>
      <w:proofErr w:type="gramEnd"/>
      <w:r w:rsidRPr="008448A4">
        <w:rPr>
          <w:rFonts w:eastAsia="Times New Roman"/>
          <w:lang w:val="en"/>
        </w:rPr>
        <w:t xml:space="preserve"> the case is in employment phase in RHW. If the case is in employment phase in RHW an IPE amendment is required;</w:t>
      </w:r>
    </w:p>
    <w:p w14:paraId="58F955F8" w14:textId="38308C08"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Customer/representative must be present and sign the </w:t>
      </w:r>
      <w:r w:rsidR="00327600">
        <w:rPr>
          <w:rFonts w:eastAsia="Times New Roman"/>
          <w:lang w:val="en"/>
        </w:rPr>
        <w:t xml:space="preserve">Form </w:t>
      </w:r>
      <w:r w:rsidRPr="008448A4">
        <w:rPr>
          <w:rFonts w:eastAsia="Times New Roman"/>
          <w:lang w:val="en"/>
        </w:rPr>
        <w:t>VR2014, Rehabilitation Equipment, Item, and Bus Pass Receipt once they receive the bus pass;</w:t>
      </w:r>
    </w:p>
    <w:p w14:paraId="7063E89A" w14:textId="77777777"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Staff will request the bus pass from the management team or designee;</w:t>
      </w:r>
    </w:p>
    <w:p w14:paraId="43DF5029" w14:textId="38F9324C"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VR staff are required to enter the date, customer's name, and case ID number onto the </w:t>
      </w:r>
      <w:r w:rsidR="000D14F3">
        <w:rPr>
          <w:rFonts w:eastAsia="Times New Roman"/>
          <w:lang w:val="en"/>
        </w:rPr>
        <w:t xml:space="preserve">Form </w:t>
      </w:r>
      <w:r w:rsidRPr="008448A4">
        <w:rPr>
          <w:rFonts w:eastAsia="Times New Roman"/>
          <w:lang w:val="en"/>
        </w:rPr>
        <w:t>VR2015, Office Bus Pass Log;</w:t>
      </w:r>
    </w:p>
    <w:p w14:paraId="6913043E" w14:textId="2D9DBB78"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Management team or designee will also sign the </w:t>
      </w:r>
      <w:r w:rsidR="009B5B01">
        <w:rPr>
          <w:rFonts w:eastAsia="Times New Roman"/>
          <w:lang w:val="en"/>
        </w:rPr>
        <w:t xml:space="preserve">Form </w:t>
      </w:r>
      <w:r w:rsidRPr="008448A4">
        <w:rPr>
          <w:rFonts w:eastAsia="Times New Roman"/>
          <w:lang w:val="en"/>
        </w:rPr>
        <w:t>VR2015, Office Bus Pass Log,</w:t>
      </w:r>
    </w:p>
    <w:p w14:paraId="1996A614" w14:textId="2338BF84"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Once the </w:t>
      </w:r>
      <w:r w:rsidR="009B5B01">
        <w:rPr>
          <w:rFonts w:eastAsia="Times New Roman"/>
          <w:lang w:val="en"/>
        </w:rPr>
        <w:t xml:space="preserve">Form </w:t>
      </w:r>
      <w:r w:rsidRPr="008448A4">
        <w:rPr>
          <w:rFonts w:eastAsia="Times New Roman"/>
          <w:lang w:val="en"/>
        </w:rPr>
        <w:t>VR2014, Rehabilitation Equipment, Item, and Bus Pass Receipt document has been completed, VR staff are required to place it in the customer's paper case file; and</w:t>
      </w:r>
    </w:p>
    <w:p w14:paraId="436E01CA" w14:textId="67857FBA" w:rsidR="008556B1" w:rsidRPr="008448A4" w:rsidRDefault="008556B1" w:rsidP="00DF506C">
      <w:pPr>
        <w:numPr>
          <w:ilvl w:val="0"/>
          <w:numId w:val="1153"/>
        </w:numPr>
        <w:spacing w:after="240" w:line="240" w:lineRule="auto"/>
        <w:rPr>
          <w:rFonts w:eastAsia="Times New Roman"/>
          <w:lang w:val="en"/>
        </w:rPr>
      </w:pPr>
      <w:r w:rsidRPr="008448A4">
        <w:rPr>
          <w:rFonts w:eastAsia="Times New Roman"/>
          <w:lang w:val="en"/>
        </w:rPr>
        <w:t xml:space="preserve">The </w:t>
      </w:r>
      <w:r w:rsidR="009B5B01">
        <w:rPr>
          <w:rFonts w:eastAsia="Times New Roman"/>
          <w:lang w:val="en"/>
        </w:rPr>
        <w:t xml:space="preserve">Form </w:t>
      </w:r>
      <w:r w:rsidRPr="008448A4">
        <w:rPr>
          <w:rFonts w:eastAsia="Times New Roman"/>
          <w:lang w:val="en"/>
        </w:rPr>
        <w:t>VR2015, Office Bus Pass Log must be kept with the management team.</w:t>
      </w:r>
    </w:p>
    <w:p w14:paraId="6E4788E2" w14:textId="2AD51F7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890B3D">
        <w:rPr>
          <w:rFonts w:ascii="Verdana" w:hAnsi="Verdana"/>
          <w:lang w:val="en"/>
        </w:rPr>
        <w:t xml:space="preserve">VRSM </w:t>
      </w:r>
      <w:r w:rsidRPr="008448A4">
        <w:rPr>
          <w:rFonts w:ascii="Verdana" w:hAnsi="Verdana"/>
          <w:lang w:val="en"/>
        </w:rPr>
        <w:t xml:space="preserve">C-1402-3: Recurring Transportation and </w:t>
      </w:r>
      <w:r w:rsidR="00890B3D">
        <w:rPr>
          <w:rFonts w:ascii="Verdana" w:hAnsi="Verdana"/>
          <w:lang w:val="en"/>
        </w:rPr>
        <w:t xml:space="preserve">VRSM </w:t>
      </w:r>
      <w:r w:rsidRPr="008448A4">
        <w:rPr>
          <w:rFonts w:ascii="Verdana" w:hAnsi="Verdana"/>
          <w:lang w:val="en"/>
        </w:rPr>
        <w:t>C-1402-4 Nonrecurring Transportation for additional information.</w:t>
      </w:r>
    </w:p>
    <w:p w14:paraId="495B3286" w14:textId="77777777" w:rsidR="008556B1" w:rsidRPr="008448A4" w:rsidRDefault="008556B1" w:rsidP="00DF506C">
      <w:pPr>
        <w:pStyle w:val="Heading3"/>
        <w:spacing w:before="0" w:beforeAutospacing="0" w:after="240" w:afterAutospacing="0"/>
        <w:rPr>
          <w:rFonts w:eastAsia="Times New Roman"/>
          <w:lang w:val="en"/>
        </w:rPr>
      </w:pPr>
      <w:bookmarkStart w:id="27" w:name="_Toc132630556"/>
      <w:r w:rsidRPr="008448A4">
        <w:rPr>
          <w:rFonts w:eastAsia="Times New Roman"/>
          <w:lang w:val="en"/>
        </w:rPr>
        <w:t>C-1402-7: Airfare</w:t>
      </w:r>
      <w:bookmarkEnd w:id="27"/>
    </w:p>
    <w:p w14:paraId="4AAE12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Airfare can be purchased to meet a customer's transportation needs only if:</w:t>
      </w:r>
    </w:p>
    <w:p w14:paraId="12FE02DB" w14:textId="77777777" w:rsidR="008556B1" w:rsidRPr="008448A4" w:rsidRDefault="008556B1" w:rsidP="00DF506C">
      <w:pPr>
        <w:numPr>
          <w:ilvl w:val="0"/>
          <w:numId w:val="1154"/>
        </w:numPr>
        <w:spacing w:after="240" w:line="240" w:lineRule="auto"/>
        <w:rPr>
          <w:rFonts w:eastAsia="Times New Roman"/>
          <w:lang w:val="en"/>
        </w:rPr>
      </w:pPr>
      <w:r w:rsidRPr="008448A4">
        <w:rPr>
          <w:rFonts w:eastAsia="Times New Roman"/>
          <w:lang w:val="en"/>
        </w:rPr>
        <w:t>airfare is the most cost-effective method (flying versus driving);</w:t>
      </w:r>
    </w:p>
    <w:p w14:paraId="35C03F7C" w14:textId="77777777" w:rsidR="008556B1" w:rsidRPr="008448A4" w:rsidRDefault="008556B1" w:rsidP="00DF506C">
      <w:pPr>
        <w:numPr>
          <w:ilvl w:val="0"/>
          <w:numId w:val="1154"/>
        </w:numPr>
        <w:spacing w:after="240" w:line="240" w:lineRule="auto"/>
        <w:rPr>
          <w:rFonts w:eastAsia="Times New Roman"/>
          <w:lang w:val="en"/>
        </w:rPr>
      </w:pPr>
      <w:r w:rsidRPr="008448A4">
        <w:rPr>
          <w:rFonts w:eastAsia="Times New Roman"/>
          <w:lang w:val="en"/>
        </w:rPr>
        <w:lastRenderedPageBreak/>
        <w:t>airfare is an appropriate means of transportation for the customer based on potential disability-related factors; or</w:t>
      </w:r>
    </w:p>
    <w:p w14:paraId="2B504D2B" w14:textId="77777777" w:rsidR="008556B1" w:rsidRPr="008448A4" w:rsidRDefault="008556B1" w:rsidP="00DF506C">
      <w:pPr>
        <w:numPr>
          <w:ilvl w:val="0"/>
          <w:numId w:val="1154"/>
        </w:numPr>
        <w:spacing w:after="240" w:line="240" w:lineRule="auto"/>
        <w:rPr>
          <w:rFonts w:eastAsia="Times New Roman"/>
          <w:lang w:val="en"/>
        </w:rPr>
      </w:pPr>
      <w:r w:rsidRPr="008448A4">
        <w:rPr>
          <w:rFonts w:eastAsia="Times New Roman"/>
          <w:lang w:val="en"/>
        </w:rPr>
        <w:t>no reasonable alternative exists.</w:t>
      </w:r>
    </w:p>
    <w:p w14:paraId="42AD2B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considering the cost of airfare as a transportation alternative, the VR counselor considers all related costs, such as the cost of transportation to and from the airport, parking, vehicle rental, fuel, or taxi. The VR counselor documents the cost comparison clearly in a case note.</w:t>
      </w:r>
    </w:p>
    <w:p w14:paraId="08625F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Customer airfare purchases are completed using the Customer Central Billed Account (CBA).</w:t>
      </w:r>
    </w:p>
    <w:p w14:paraId="410970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Using the CBA for customer airfare purchases allows caseload-carrying staff members to purchase customer airfare at state-contracted rates.</w:t>
      </w:r>
    </w:p>
    <w:p w14:paraId="22247D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reducing airfare costs for customer travel, using the CBA has the following benefits:</w:t>
      </w:r>
    </w:p>
    <w:p w14:paraId="6CFA010C" w14:textId="77777777" w:rsidR="008556B1" w:rsidRPr="008448A4" w:rsidRDefault="008556B1" w:rsidP="00DF506C">
      <w:pPr>
        <w:numPr>
          <w:ilvl w:val="0"/>
          <w:numId w:val="1155"/>
        </w:numPr>
        <w:spacing w:after="240" w:line="240" w:lineRule="auto"/>
        <w:rPr>
          <w:rFonts w:eastAsia="Times New Roman"/>
          <w:lang w:val="en"/>
        </w:rPr>
      </w:pPr>
      <w:r w:rsidRPr="008448A4">
        <w:rPr>
          <w:rFonts w:eastAsia="Times New Roman"/>
          <w:lang w:val="en"/>
        </w:rPr>
        <w:t>Advance purchase is not necessary</w:t>
      </w:r>
    </w:p>
    <w:p w14:paraId="4E072DAF" w14:textId="77777777" w:rsidR="008556B1" w:rsidRPr="008448A4" w:rsidRDefault="008556B1" w:rsidP="00DF506C">
      <w:pPr>
        <w:numPr>
          <w:ilvl w:val="0"/>
          <w:numId w:val="1155"/>
        </w:numPr>
        <w:spacing w:after="240" w:line="240" w:lineRule="auto"/>
        <w:rPr>
          <w:rFonts w:eastAsia="Times New Roman"/>
          <w:lang w:val="en"/>
        </w:rPr>
      </w:pPr>
      <w:r w:rsidRPr="008448A4">
        <w:rPr>
          <w:rFonts w:eastAsia="Times New Roman"/>
          <w:lang w:val="en"/>
        </w:rPr>
        <w:t>No minimum or maximum length of stay</w:t>
      </w:r>
    </w:p>
    <w:p w14:paraId="04706406" w14:textId="77777777" w:rsidR="008556B1" w:rsidRPr="008448A4" w:rsidRDefault="008556B1" w:rsidP="00DF506C">
      <w:pPr>
        <w:numPr>
          <w:ilvl w:val="0"/>
          <w:numId w:val="1155"/>
        </w:numPr>
        <w:spacing w:after="240" w:line="240" w:lineRule="auto"/>
        <w:rPr>
          <w:rFonts w:eastAsia="Times New Roman"/>
          <w:lang w:val="en"/>
        </w:rPr>
      </w:pPr>
      <w:r w:rsidRPr="008448A4">
        <w:rPr>
          <w:rFonts w:eastAsia="Times New Roman"/>
          <w:lang w:val="en"/>
        </w:rPr>
        <w:t>100 percent refundable tickets if cancelled or unused</w:t>
      </w:r>
    </w:p>
    <w:p w14:paraId="66B9FEA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using the CBA, reservations must be made at least 14 days in advance and ticketed at least seven days in advance to allow for review and to ensure that the itinerary is acceptable to the customer. For travel being requested during holiday periods (October through January), reservations must be made at least 30 days in advance.</w:t>
      </w:r>
    </w:p>
    <w:p w14:paraId="086B9A5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Requesting Customer Air Travel</w:t>
      </w:r>
    </w:p>
    <w:p w14:paraId="230D12F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staff member:</w:t>
      </w:r>
    </w:p>
    <w:p w14:paraId="479D3DE9" w14:textId="03E442EE" w:rsidR="008556B1" w:rsidRPr="008448A4" w:rsidRDefault="008556B1" w:rsidP="00DF506C">
      <w:pPr>
        <w:numPr>
          <w:ilvl w:val="0"/>
          <w:numId w:val="1156"/>
        </w:numPr>
        <w:spacing w:after="240" w:line="240" w:lineRule="auto"/>
        <w:rPr>
          <w:rFonts w:eastAsia="Times New Roman"/>
          <w:lang w:val="en"/>
        </w:rPr>
      </w:pPr>
      <w:r w:rsidRPr="008448A4">
        <w:rPr>
          <w:rFonts w:eastAsia="Times New Roman"/>
          <w:lang w:val="en"/>
        </w:rPr>
        <w:t xml:space="preserve">completes and signs </w:t>
      </w:r>
      <w:r w:rsidR="0014222D">
        <w:rPr>
          <w:rFonts w:eastAsia="Times New Roman"/>
          <w:lang w:val="en"/>
        </w:rPr>
        <w:t xml:space="preserve">Form </w:t>
      </w:r>
      <w:r w:rsidRPr="008448A4">
        <w:rPr>
          <w:rFonts w:eastAsia="Times New Roman"/>
          <w:lang w:val="en"/>
        </w:rPr>
        <w:t>VR1762, Central Billing Request for Consumer Airfare, and include the service authorization number in the Comments field (see ReHabWorks Users Guide, E-200: Case Service Record, E-203-10: Consumer Airfare for details</w:t>
      </w:r>
      <w:r w:rsidR="00E71283">
        <w:rPr>
          <w:rFonts w:eastAsia="Times New Roman"/>
          <w:lang w:val="en"/>
        </w:rPr>
        <w:t xml:space="preserve"> on the TWC SharePoint site</w:t>
      </w:r>
      <w:r w:rsidRPr="008448A4">
        <w:rPr>
          <w:rFonts w:eastAsia="Times New Roman"/>
          <w:lang w:val="en"/>
        </w:rPr>
        <w:t>); and</w:t>
      </w:r>
    </w:p>
    <w:p w14:paraId="765CE59D" w14:textId="4226205D" w:rsidR="008556B1" w:rsidRPr="008448A4" w:rsidRDefault="008556B1" w:rsidP="00DF506C">
      <w:pPr>
        <w:numPr>
          <w:ilvl w:val="0"/>
          <w:numId w:val="1156"/>
        </w:numPr>
        <w:spacing w:after="240" w:line="240" w:lineRule="auto"/>
        <w:rPr>
          <w:rFonts w:eastAsia="Times New Roman"/>
          <w:lang w:val="en"/>
        </w:rPr>
      </w:pPr>
      <w:r w:rsidRPr="008448A4">
        <w:rPr>
          <w:rFonts w:eastAsia="Times New Roman"/>
          <w:lang w:val="en"/>
        </w:rPr>
        <w:t>emails the signed</w:t>
      </w:r>
      <w:r w:rsidR="00FC04C6">
        <w:rPr>
          <w:rFonts w:eastAsia="Times New Roman"/>
          <w:lang w:val="en"/>
        </w:rPr>
        <w:t xml:space="preserve"> Form</w:t>
      </w:r>
      <w:r w:rsidRPr="008448A4">
        <w:rPr>
          <w:rFonts w:eastAsia="Times New Roman"/>
          <w:lang w:val="en"/>
        </w:rPr>
        <w:t xml:space="preserve"> VR1762 to the Accounting–Consumer Airfare Team at </w:t>
      </w:r>
      <w:hyperlink r:id="rId14" w:history="1">
        <w:r w:rsidRPr="00E71283">
          <w:rPr>
            <w:rStyle w:val="Hyperlink"/>
            <w:rFonts w:eastAsia="Times New Roman"/>
            <w:lang w:val="en"/>
          </w:rPr>
          <w:t>Payables.ConsumerAirfare@twc.texas.gov</w:t>
        </w:r>
      </w:hyperlink>
      <w:r w:rsidRPr="008448A4">
        <w:rPr>
          <w:rFonts w:eastAsia="Times New Roman"/>
          <w:lang w:val="en"/>
        </w:rPr>
        <w:t>.</w:t>
      </w:r>
    </w:p>
    <w:p w14:paraId="64E1AD4C" w14:textId="61E480D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On </w:t>
      </w:r>
      <w:r w:rsidR="00036CB6">
        <w:rPr>
          <w:rFonts w:ascii="Verdana" w:hAnsi="Verdana"/>
          <w:lang w:val="en"/>
        </w:rPr>
        <w:t xml:space="preserve">Form </w:t>
      </w:r>
      <w:r w:rsidRPr="008448A4">
        <w:rPr>
          <w:rFonts w:ascii="Verdana" w:hAnsi="Verdana"/>
          <w:lang w:val="en"/>
        </w:rPr>
        <w:t>VR1762, VR staff notes any special needs or requirements that the customer or passenger may have. For example, VR staff documents whether the customer:</w:t>
      </w:r>
    </w:p>
    <w:p w14:paraId="40C220CA" w14:textId="77777777" w:rsidR="008556B1" w:rsidRPr="008448A4" w:rsidRDefault="008556B1" w:rsidP="00DF506C">
      <w:pPr>
        <w:numPr>
          <w:ilvl w:val="0"/>
          <w:numId w:val="1157"/>
        </w:numPr>
        <w:spacing w:after="240" w:line="240" w:lineRule="auto"/>
        <w:rPr>
          <w:rFonts w:eastAsia="Times New Roman"/>
          <w:lang w:val="en"/>
        </w:rPr>
      </w:pPr>
      <w:r w:rsidRPr="008448A4">
        <w:rPr>
          <w:rFonts w:eastAsia="Times New Roman"/>
          <w:lang w:val="en"/>
        </w:rPr>
        <w:t>needs to be on a specific flight to travel with a group;</w:t>
      </w:r>
    </w:p>
    <w:p w14:paraId="7270B999" w14:textId="77777777" w:rsidR="008556B1" w:rsidRPr="008448A4" w:rsidRDefault="008556B1" w:rsidP="00DF506C">
      <w:pPr>
        <w:numPr>
          <w:ilvl w:val="0"/>
          <w:numId w:val="1157"/>
        </w:numPr>
        <w:spacing w:after="240" w:line="240" w:lineRule="auto"/>
        <w:rPr>
          <w:rFonts w:eastAsia="Times New Roman"/>
          <w:lang w:val="en"/>
        </w:rPr>
      </w:pPr>
      <w:r w:rsidRPr="008448A4">
        <w:rPr>
          <w:rFonts w:eastAsia="Times New Roman"/>
          <w:lang w:val="en"/>
        </w:rPr>
        <w:t>requires accommodations; or</w:t>
      </w:r>
    </w:p>
    <w:p w14:paraId="698D2913" w14:textId="77777777" w:rsidR="008556B1" w:rsidRPr="008448A4" w:rsidRDefault="008556B1" w:rsidP="00DF506C">
      <w:pPr>
        <w:numPr>
          <w:ilvl w:val="0"/>
          <w:numId w:val="1157"/>
        </w:numPr>
        <w:spacing w:after="240" w:line="240" w:lineRule="auto"/>
        <w:rPr>
          <w:rFonts w:eastAsia="Times New Roman"/>
          <w:lang w:val="en"/>
        </w:rPr>
      </w:pPr>
      <w:r w:rsidRPr="008448A4">
        <w:rPr>
          <w:rFonts w:eastAsia="Times New Roman"/>
          <w:lang w:val="en"/>
        </w:rPr>
        <w:t>requires special seating (describe the circumstances).</w:t>
      </w:r>
    </w:p>
    <w:p w14:paraId="676DBFE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Reserve and Verify Customer Airfare</w:t>
      </w:r>
    </w:p>
    <w:p w14:paraId="7867E0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procedures must be used to book and verify the travel:</w:t>
      </w:r>
    </w:p>
    <w:p w14:paraId="4417AC73"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Accounting–Consumer Airfare Team authorizes the charge to the Customer CBA.</w:t>
      </w:r>
    </w:p>
    <w:p w14:paraId="5B3F8F11"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Travel agency books the airfare and emails the reservation and ticket confirmation itinerary to the Accounting--Consumer Airfare Team.</w:t>
      </w:r>
    </w:p>
    <w:p w14:paraId="30607078"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Accounting–Consumer Airfare Team maintains a printed copy of the itinerary in the Customer CBA and forwards the confirmation by email to the VR staff member who requested the travel.</w:t>
      </w:r>
    </w:p>
    <w:p w14:paraId="7EC777A4" w14:textId="5A4354D3"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 xml:space="preserve">The VR staff member must respond by email to the </w:t>
      </w:r>
      <w:hyperlink r:id="rId15" w:history="1">
        <w:r w:rsidRPr="00E71283">
          <w:rPr>
            <w:rStyle w:val="Hyperlink"/>
            <w:rFonts w:eastAsia="Times New Roman"/>
            <w:lang w:val="en"/>
          </w:rPr>
          <w:t>Consumer Airfare</w:t>
        </w:r>
      </w:hyperlink>
      <w:r w:rsidRPr="008448A4">
        <w:rPr>
          <w:rFonts w:eastAsia="Times New Roman"/>
          <w:lang w:val="en"/>
        </w:rPr>
        <w:t xml:space="preserve"> mailbox to confirm that the forwarded itinerary is acceptable.</w:t>
      </w:r>
    </w:p>
    <w:p w14:paraId="4545DCCB"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The VR staff member, upon confirming the itinerary as acceptable, completes a service record and service authorization using the date, purchase price, and fees information provided. (Note: The VR staff does not create the service authorization for payment now; this will be done in step 8.)</w:t>
      </w:r>
    </w:p>
    <w:p w14:paraId="2434284C" w14:textId="1A5E3150"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 xml:space="preserve">The customer or passenger must provide the itinerary or confirmation number and a valid driver's license, photo ID, or other acceptable proof of identification. (Acceptable forms of identification are found at </w:t>
      </w:r>
      <w:hyperlink r:id="rId16" w:history="1">
        <w:r w:rsidRPr="00E71283">
          <w:rPr>
            <w:rStyle w:val="Hyperlink"/>
            <w:rFonts w:eastAsia="Times New Roman"/>
            <w:lang w:val="en"/>
          </w:rPr>
          <w:t>Transportation Security Administration Identification</w:t>
        </w:r>
      </w:hyperlink>
      <w:r w:rsidRPr="008448A4">
        <w:rPr>
          <w:rFonts w:eastAsia="Times New Roman"/>
          <w:lang w:val="en"/>
        </w:rPr>
        <w:t>.)</w:t>
      </w:r>
    </w:p>
    <w:p w14:paraId="7FFAA932" w14:textId="491D1C50"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 xml:space="preserve">The VR staff member receives a mass email from the Accounting–Consumer Airfare Team paying the bank statement once the customer's travel is shown on the bank statement. (Note: The email names all customers that traveled within that bank statement period. The VR staff copies and redacts names of all other customers from the document before filing with the customer's purchasing records.) See ReHabWorks Users Guide, E-200: Case Service Record, E-203-10: Customer Airfare </w:t>
      </w:r>
      <w:r w:rsidR="00E71283">
        <w:rPr>
          <w:rFonts w:eastAsia="Times New Roman"/>
          <w:lang w:val="en"/>
        </w:rPr>
        <w:t xml:space="preserve">on the TWC SharePoint site </w:t>
      </w:r>
      <w:r w:rsidRPr="008448A4">
        <w:rPr>
          <w:rFonts w:eastAsia="Times New Roman"/>
          <w:lang w:val="en"/>
        </w:rPr>
        <w:t>for details.</w:t>
      </w:r>
    </w:p>
    <w:p w14:paraId="4E39EF34"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lastRenderedPageBreak/>
        <w:t>The VR staff member adds the service authorization number in the appropriate column for the customer.</w:t>
      </w:r>
    </w:p>
    <w:p w14:paraId="1F9A8A77" w14:textId="77777777" w:rsidR="008556B1" w:rsidRPr="008448A4" w:rsidRDefault="008556B1" w:rsidP="00DF506C">
      <w:pPr>
        <w:numPr>
          <w:ilvl w:val="0"/>
          <w:numId w:val="1158"/>
        </w:numPr>
        <w:spacing w:after="240" w:line="240" w:lineRule="auto"/>
        <w:rPr>
          <w:rFonts w:eastAsia="Times New Roman"/>
          <w:lang w:val="en"/>
        </w:rPr>
      </w:pPr>
      <w:r w:rsidRPr="008448A4">
        <w:rPr>
          <w:rFonts w:eastAsia="Times New Roman"/>
          <w:lang w:val="en"/>
        </w:rPr>
        <w:t>Accounting verifies and audits the service authorization and lets the VR staff member know when he or she can receive and authorize payment for the customer's travel.</w:t>
      </w:r>
    </w:p>
    <w:p w14:paraId="06BEB24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Processing the Payment</w:t>
      </w:r>
    </w:p>
    <w:p w14:paraId="5CCA065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the Accounting–Consumer Airfare Team to process the payment for customer travel, the VR team must have created the service record and service authorization in RHW.</w:t>
      </w:r>
    </w:p>
    <w:p w14:paraId="4D62FCF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discrepancies are noted between the service record, service authorization, or invoice received by the Accounting–Consumer Airfare Team, a team member emails the VR team to resolve the differences.</w:t>
      </w:r>
    </w:p>
    <w:p w14:paraId="698E9D9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Cancelled Flights</w:t>
      </w:r>
    </w:p>
    <w:p w14:paraId="1F4177BD" w14:textId="7813298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ticket is paid for using a VR CBA credit card. If the customer's ticket requires cancellation, the VR team must notify the Accounting–Customer Airfare Team immediately by email at </w:t>
      </w:r>
      <w:hyperlink r:id="rId17" w:history="1">
        <w:r w:rsidRPr="00E71283">
          <w:rPr>
            <w:rStyle w:val="Hyperlink"/>
            <w:rFonts w:ascii="Verdana" w:hAnsi="Verdana"/>
            <w:lang w:val="en"/>
          </w:rPr>
          <w:t>Payables.ConsumerAirfare@twc.texas.gov</w:t>
        </w:r>
      </w:hyperlink>
      <w:r w:rsidRPr="008448A4">
        <w:rPr>
          <w:rFonts w:ascii="Verdana" w:hAnsi="Verdana"/>
          <w:lang w:val="en"/>
        </w:rPr>
        <w:t xml:space="preserve"> or by phone at 512-463-1671, option 4, for immediate assistance. The following responsibilities and conditions apply:</w:t>
      </w:r>
    </w:p>
    <w:p w14:paraId="2D9B501F" w14:textId="77777777" w:rsidR="008556B1" w:rsidRPr="008448A4" w:rsidRDefault="008556B1" w:rsidP="00DF506C">
      <w:pPr>
        <w:numPr>
          <w:ilvl w:val="0"/>
          <w:numId w:val="1159"/>
        </w:numPr>
        <w:spacing w:after="240" w:line="240" w:lineRule="auto"/>
        <w:rPr>
          <w:rFonts w:eastAsia="Times New Roman"/>
          <w:lang w:val="en"/>
        </w:rPr>
      </w:pPr>
      <w:r w:rsidRPr="008448A4">
        <w:rPr>
          <w:rFonts w:eastAsia="Times New Roman"/>
          <w:lang w:val="en"/>
        </w:rPr>
        <w:t>The customer is not authorized at any time for any reason to make any changes or cancel his or her flight itinerary. Additional costs incurred will be the responsibility of the customer. The customer must go through the VR team to make any changes or cancel flight itinerary.</w:t>
      </w:r>
    </w:p>
    <w:p w14:paraId="3A5D9386" w14:textId="77777777" w:rsidR="008556B1" w:rsidRPr="008448A4" w:rsidRDefault="008556B1" w:rsidP="00DF506C">
      <w:pPr>
        <w:numPr>
          <w:ilvl w:val="0"/>
          <w:numId w:val="1159"/>
        </w:numPr>
        <w:spacing w:after="240" w:line="240" w:lineRule="auto"/>
        <w:rPr>
          <w:rFonts w:eastAsia="Times New Roman"/>
          <w:lang w:val="en"/>
        </w:rPr>
      </w:pPr>
      <w:r w:rsidRPr="008448A4">
        <w:rPr>
          <w:rFonts w:eastAsia="Times New Roman"/>
          <w:lang w:val="en"/>
        </w:rPr>
        <w:t>The VR team is responsible for closing the service authorization in RHW. For all state-purchased Short's Travel itineraries, a cancellation fee is assessed.</w:t>
      </w:r>
    </w:p>
    <w:p w14:paraId="32F1427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Airfare Limits</w:t>
      </w:r>
    </w:p>
    <w:p w14:paraId="6C9081D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Air transportation for customers who are attending in-state or out-of-state training is limited to no more than two round-trip economy tickets per year. Exceptions require review and approval by the VR Manager.</w:t>
      </w:r>
    </w:p>
    <w:p w14:paraId="7ED1D3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there are questions regarding customer airfare procedures, contact the Accounting–Consumer Airfare Team in one of the following ways:</w:t>
      </w:r>
    </w:p>
    <w:p w14:paraId="529B3BC5" w14:textId="28C6DB88" w:rsidR="008556B1" w:rsidRPr="008448A4" w:rsidRDefault="008556B1" w:rsidP="00DF506C">
      <w:pPr>
        <w:numPr>
          <w:ilvl w:val="0"/>
          <w:numId w:val="1160"/>
        </w:numPr>
        <w:spacing w:after="240" w:line="240" w:lineRule="auto"/>
        <w:rPr>
          <w:rFonts w:eastAsia="Times New Roman"/>
          <w:lang w:val="en"/>
        </w:rPr>
      </w:pPr>
      <w:r w:rsidRPr="008448A4">
        <w:rPr>
          <w:rFonts w:eastAsia="Times New Roman"/>
          <w:lang w:val="en"/>
        </w:rPr>
        <w:t xml:space="preserve">Email </w:t>
      </w:r>
      <w:hyperlink r:id="rId18" w:history="1">
        <w:r w:rsidRPr="00E71283">
          <w:rPr>
            <w:rStyle w:val="Hyperlink"/>
            <w:rFonts w:eastAsia="Times New Roman"/>
            <w:lang w:val="en"/>
          </w:rPr>
          <w:t>TWC Consumer Airfare</w:t>
        </w:r>
      </w:hyperlink>
    </w:p>
    <w:p w14:paraId="2850D381" w14:textId="77777777" w:rsidR="008556B1" w:rsidRPr="008448A4" w:rsidRDefault="008556B1" w:rsidP="00DF506C">
      <w:pPr>
        <w:numPr>
          <w:ilvl w:val="0"/>
          <w:numId w:val="1160"/>
        </w:numPr>
        <w:spacing w:after="240" w:line="240" w:lineRule="auto"/>
        <w:rPr>
          <w:rFonts w:eastAsia="Times New Roman"/>
          <w:lang w:val="en"/>
        </w:rPr>
      </w:pPr>
      <w:r w:rsidRPr="008448A4">
        <w:rPr>
          <w:rFonts w:eastAsia="Times New Roman"/>
          <w:lang w:val="en"/>
        </w:rPr>
        <w:lastRenderedPageBreak/>
        <w:t>Phone 512-463-1671, option 4</w:t>
      </w:r>
    </w:p>
    <w:p w14:paraId="3FCEB4A9" w14:textId="77777777" w:rsidR="008556B1" w:rsidRPr="008448A4" w:rsidRDefault="008556B1" w:rsidP="00DF506C">
      <w:pPr>
        <w:pStyle w:val="Heading3"/>
        <w:spacing w:before="0" w:beforeAutospacing="0" w:after="240" w:afterAutospacing="0"/>
        <w:rPr>
          <w:rFonts w:eastAsia="Times New Roman"/>
          <w:lang w:val="en"/>
        </w:rPr>
      </w:pPr>
      <w:bookmarkStart w:id="28" w:name="_Toc132630557"/>
      <w:r w:rsidRPr="008448A4">
        <w:rPr>
          <w:rFonts w:eastAsia="Times New Roman"/>
          <w:lang w:val="en"/>
        </w:rPr>
        <w:t>C-1402-8: Relocation</w:t>
      </w:r>
      <w:bookmarkEnd w:id="28"/>
    </w:p>
    <w:p w14:paraId="77F5851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cannot participate in IPE services or employment because transportation is not available, the VR counselor discusses with the customer the option of relocating to a community that meets the customer's transportation needs.</w:t>
      </w:r>
    </w:p>
    <w:p w14:paraId="20FFD1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decides to move, then the VR counselor determines the extent of help necessary to achieve the move. Some customers require minimal help (for example, helping to pay for moving van rental, mileage, and boxes) while others, because of disability-related limitations, may require full assistance (such as packers, movers, and unpackers).</w:t>
      </w:r>
    </w:p>
    <w:p w14:paraId="1111DEB3" w14:textId="32F91E5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counselor plans to purchase services from a moving company, he or she contacts TWC Consumer Procurement at </w:t>
      </w:r>
      <w:hyperlink r:id="rId19" w:history="1">
        <w:r w:rsidRPr="00E71283">
          <w:rPr>
            <w:rStyle w:val="Hyperlink"/>
            <w:rFonts w:ascii="Verdana" w:hAnsi="Verdana"/>
            <w:lang w:val="en"/>
          </w:rPr>
          <w:t>consumer.procurement@twc.texas.gov</w:t>
        </w:r>
      </w:hyperlink>
      <w:r w:rsidRPr="008448A4">
        <w:rPr>
          <w:rFonts w:ascii="Verdana" w:hAnsi="Verdana"/>
          <w:lang w:val="en"/>
        </w:rPr>
        <w:t xml:space="preserve"> for help in determining if using a state term contract results in best value.</w:t>
      </w:r>
    </w:p>
    <w:p w14:paraId="759930EC" w14:textId="1887DC9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Initial one-time costs, such as a security deposit or charges for the initiation of utilities, that are required in order for an individual to relocate for a job placement or to participate in VR services. These are allowable maintenance costs. Refer to </w:t>
      </w:r>
      <w:r w:rsidR="009E49B0">
        <w:rPr>
          <w:rFonts w:ascii="Verdana" w:hAnsi="Verdana"/>
          <w:lang w:val="en"/>
        </w:rPr>
        <w:t xml:space="preserve">VRSM </w:t>
      </w:r>
      <w:r w:rsidRPr="008448A4">
        <w:rPr>
          <w:rFonts w:ascii="Verdana" w:hAnsi="Verdana"/>
          <w:lang w:val="en"/>
        </w:rPr>
        <w:t>C-1401-3: Nonrecurring Maintenance.</w:t>
      </w:r>
    </w:p>
    <w:p w14:paraId="10F6BAE8" w14:textId="77777777" w:rsidR="008556B1" w:rsidRPr="008448A4" w:rsidRDefault="008556B1" w:rsidP="00DF506C">
      <w:pPr>
        <w:pStyle w:val="Heading3"/>
        <w:spacing w:before="0" w:beforeAutospacing="0" w:after="240" w:afterAutospacing="0"/>
        <w:rPr>
          <w:rFonts w:eastAsia="Times New Roman"/>
          <w:lang w:val="en"/>
        </w:rPr>
      </w:pPr>
      <w:bookmarkStart w:id="29" w:name="_Toc132630558"/>
      <w:r w:rsidRPr="008448A4">
        <w:rPr>
          <w:rFonts w:eastAsia="Times New Roman"/>
          <w:lang w:val="en"/>
        </w:rPr>
        <w:t>C-1402-9: Vehicle Repair</w:t>
      </w:r>
      <w:bookmarkEnd w:id="29"/>
    </w:p>
    <w:p w14:paraId="646D22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with other transportation services, VR provides payment for the repair of the customer's vehicle only when necessary for the customer to participate in other planned services, such as vocational training and job-related services.</w:t>
      </w:r>
    </w:p>
    <w:p w14:paraId="49DC3DF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for Vehicle Repair</w:t>
      </w:r>
    </w:p>
    <w:p w14:paraId="214197A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 for vehicle repair, including parts and labor, is authorized only when:</w:t>
      </w:r>
    </w:p>
    <w:p w14:paraId="6C64A01C" w14:textId="77777777" w:rsidR="008556B1" w:rsidRPr="008448A4" w:rsidRDefault="008556B1" w:rsidP="00DF506C">
      <w:pPr>
        <w:numPr>
          <w:ilvl w:val="0"/>
          <w:numId w:val="1161"/>
        </w:numPr>
        <w:spacing w:after="240" w:line="240" w:lineRule="auto"/>
        <w:rPr>
          <w:rFonts w:eastAsia="Times New Roman"/>
          <w:lang w:val="en"/>
        </w:rPr>
      </w:pPr>
      <w:r w:rsidRPr="008448A4">
        <w:rPr>
          <w:rFonts w:eastAsia="Times New Roman"/>
          <w:lang w:val="en"/>
        </w:rPr>
        <w:t>no comparable services or benefits are available to meet this customer's transportation needs; and</w:t>
      </w:r>
    </w:p>
    <w:p w14:paraId="6B5F5153" w14:textId="77777777" w:rsidR="008556B1" w:rsidRPr="008448A4" w:rsidRDefault="008556B1" w:rsidP="00DF506C">
      <w:pPr>
        <w:numPr>
          <w:ilvl w:val="0"/>
          <w:numId w:val="1161"/>
        </w:numPr>
        <w:spacing w:after="240" w:line="240" w:lineRule="auto"/>
        <w:rPr>
          <w:rFonts w:eastAsia="Times New Roman"/>
          <w:lang w:val="en"/>
        </w:rPr>
      </w:pPr>
      <w:r w:rsidRPr="008448A4">
        <w:rPr>
          <w:rFonts w:eastAsia="Times New Roman"/>
          <w:lang w:val="en"/>
        </w:rPr>
        <w:t>repair is the most cost-effective means to meet those needs.</w:t>
      </w:r>
    </w:p>
    <w:p w14:paraId="42BFC0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Authorization covers only repairs that are required to make the vehicle safe and operable.</w:t>
      </w:r>
    </w:p>
    <w:p w14:paraId="51462FB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Approval Requirements</w:t>
      </w:r>
    </w:p>
    <w:p w14:paraId="0CA1BE6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Supervisor approval is required for vehicle repairs when the total cost of the repair is greater than $2,500, or when the total cost exceeds the vehicle's value.</w:t>
      </w:r>
    </w:p>
    <w:p w14:paraId="3412220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Documentation Requirements</w:t>
      </w:r>
    </w:p>
    <w:p w14:paraId="36AF36C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Before authorizing payment, the VR counselor considers and documents in a case note that:</w:t>
      </w:r>
    </w:p>
    <w:p w14:paraId="7AD4ABBB" w14:textId="77777777" w:rsidR="008556B1" w:rsidRPr="008448A4" w:rsidRDefault="008556B1" w:rsidP="00DF506C">
      <w:pPr>
        <w:numPr>
          <w:ilvl w:val="0"/>
          <w:numId w:val="1162"/>
        </w:numPr>
        <w:spacing w:after="240" w:line="240" w:lineRule="auto"/>
        <w:rPr>
          <w:rFonts w:eastAsia="Times New Roman"/>
          <w:lang w:val="en"/>
        </w:rPr>
      </w:pPr>
      <w:r w:rsidRPr="008448A4">
        <w:rPr>
          <w:rFonts w:eastAsia="Times New Roman"/>
          <w:lang w:val="en"/>
        </w:rPr>
        <w:t xml:space="preserve">the vehicle is: </w:t>
      </w:r>
    </w:p>
    <w:p w14:paraId="4BCD1D6B" w14:textId="77777777" w:rsidR="008556B1" w:rsidRPr="008448A4" w:rsidRDefault="008556B1" w:rsidP="00DF506C">
      <w:pPr>
        <w:numPr>
          <w:ilvl w:val="1"/>
          <w:numId w:val="1162"/>
        </w:numPr>
        <w:spacing w:after="240" w:line="240" w:lineRule="auto"/>
        <w:rPr>
          <w:rFonts w:eastAsia="Times New Roman"/>
          <w:lang w:val="en"/>
        </w:rPr>
      </w:pPr>
      <w:r w:rsidRPr="008448A4">
        <w:rPr>
          <w:rFonts w:eastAsia="Times New Roman"/>
          <w:lang w:val="en"/>
        </w:rPr>
        <w:t>owned by the customer or a family member (if not, VR Manager approval is required); and</w:t>
      </w:r>
    </w:p>
    <w:p w14:paraId="16EE6EB6" w14:textId="77777777" w:rsidR="008556B1" w:rsidRPr="008448A4" w:rsidRDefault="008556B1" w:rsidP="00DF506C">
      <w:pPr>
        <w:numPr>
          <w:ilvl w:val="1"/>
          <w:numId w:val="1162"/>
        </w:numPr>
        <w:spacing w:after="240" w:line="240" w:lineRule="auto"/>
        <w:rPr>
          <w:rFonts w:eastAsia="Times New Roman"/>
          <w:lang w:val="en"/>
        </w:rPr>
      </w:pPr>
      <w:r w:rsidRPr="008448A4">
        <w:rPr>
          <w:rFonts w:eastAsia="Times New Roman"/>
          <w:lang w:val="en"/>
        </w:rPr>
        <w:t>the customer's primary means of transportation;</w:t>
      </w:r>
    </w:p>
    <w:p w14:paraId="5419F19D" w14:textId="77777777" w:rsidR="008556B1" w:rsidRPr="008448A4" w:rsidRDefault="008556B1" w:rsidP="00DF506C">
      <w:pPr>
        <w:numPr>
          <w:ilvl w:val="0"/>
          <w:numId w:val="1162"/>
        </w:numPr>
        <w:spacing w:after="240" w:line="240" w:lineRule="auto"/>
        <w:rPr>
          <w:rFonts w:eastAsia="Times New Roman"/>
          <w:lang w:val="en"/>
        </w:rPr>
      </w:pPr>
      <w:r w:rsidRPr="008448A4">
        <w:rPr>
          <w:rFonts w:eastAsia="Times New Roman"/>
          <w:lang w:val="en"/>
        </w:rPr>
        <w:t xml:space="preserve">vehicle repair is a best-value decision to meet the customer's transportation needs, and: </w:t>
      </w:r>
    </w:p>
    <w:p w14:paraId="02570867" w14:textId="77777777" w:rsidR="008556B1" w:rsidRPr="008448A4" w:rsidRDefault="008556B1" w:rsidP="00DF506C">
      <w:pPr>
        <w:numPr>
          <w:ilvl w:val="1"/>
          <w:numId w:val="1162"/>
        </w:numPr>
        <w:spacing w:after="240" w:line="240" w:lineRule="auto"/>
        <w:rPr>
          <w:rFonts w:eastAsia="Times New Roman"/>
          <w:lang w:val="en"/>
        </w:rPr>
      </w:pPr>
      <w:r w:rsidRPr="008448A4">
        <w:rPr>
          <w:rFonts w:eastAsia="Times New Roman"/>
          <w:lang w:val="en"/>
        </w:rPr>
        <w:t>based on the vehicle's overall condition, ongoing repairs are not expected; and</w:t>
      </w:r>
    </w:p>
    <w:p w14:paraId="5FEA0E44" w14:textId="77777777" w:rsidR="008556B1" w:rsidRPr="008448A4" w:rsidRDefault="008556B1" w:rsidP="00DF506C">
      <w:pPr>
        <w:numPr>
          <w:ilvl w:val="1"/>
          <w:numId w:val="1162"/>
        </w:numPr>
        <w:spacing w:after="240" w:line="240" w:lineRule="auto"/>
        <w:rPr>
          <w:rFonts w:eastAsia="Times New Roman"/>
          <w:lang w:val="en"/>
        </w:rPr>
      </w:pPr>
      <w:r w:rsidRPr="008448A4">
        <w:rPr>
          <w:rFonts w:eastAsia="Times New Roman"/>
          <w:lang w:val="en"/>
        </w:rPr>
        <w:t>repair costs do not exceed the vehicle's value as estimated from Kelly Blue Book using the "sell to private party" value (After the VR counselor reviews and makes the decision to authorize the service, he or she files a copy of the computer-generated estimate in the case file.)</w:t>
      </w:r>
    </w:p>
    <w:p w14:paraId="31321F0C" w14:textId="77777777" w:rsidR="008556B1" w:rsidRPr="008448A4" w:rsidRDefault="008556B1" w:rsidP="00DF506C">
      <w:pPr>
        <w:numPr>
          <w:ilvl w:val="0"/>
          <w:numId w:val="1162"/>
        </w:numPr>
        <w:spacing w:after="240" w:line="240" w:lineRule="auto"/>
        <w:rPr>
          <w:rFonts w:eastAsia="Times New Roman"/>
          <w:lang w:val="en"/>
        </w:rPr>
      </w:pPr>
      <w:r w:rsidRPr="008448A4">
        <w:rPr>
          <w:rFonts w:eastAsia="Times New Roman"/>
          <w:lang w:val="en"/>
        </w:rPr>
        <w:t>there are no comparable services and benefits available to meet the customer's transportation needs, such as public bus service; and</w:t>
      </w:r>
    </w:p>
    <w:p w14:paraId="6ADDDFC1" w14:textId="77777777" w:rsidR="008556B1" w:rsidRPr="008448A4" w:rsidRDefault="008556B1" w:rsidP="00DF506C">
      <w:pPr>
        <w:numPr>
          <w:ilvl w:val="0"/>
          <w:numId w:val="1162"/>
        </w:numPr>
        <w:spacing w:after="240" w:line="240" w:lineRule="auto"/>
        <w:rPr>
          <w:rFonts w:eastAsia="Times New Roman"/>
          <w:lang w:val="en"/>
        </w:rPr>
      </w:pPr>
      <w:r w:rsidRPr="008448A4">
        <w:rPr>
          <w:rFonts w:eastAsia="Times New Roman"/>
          <w:lang w:val="en"/>
        </w:rPr>
        <w:t>the customer has a plan for how to meet transportation expenses after case closure.</w:t>
      </w:r>
    </w:p>
    <w:p w14:paraId="5CDDEB7E" w14:textId="2A543E7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about repairs to vehicle modifications, see C</w:t>
      </w:r>
      <w:r w:rsidR="001A65FA" w:rsidRPr="001A65FA">
        <w:rPr>
          <w:rFonts w:ascii="Verdana" w:hAnsi="Verdana"/>
          <w:lang w:val="en"/>
        </w:rPr>
        <w:t xml:space="preserve"> </w:t>
      </w:r>
      <w:r w:rsidR="001A65FA">
        <w:rPr>
          <w:rFonts w:ascii="Verdana" w:hAnsi="Verdana"/>
          <w:lang w:val="en"/>
        </w:rPr>
        <w:t xml:space="preserve">VRSM </w:t>
      </w:r>
      <w:r w:rsidRPr="008448A4">
        <w:rPr>
          <w:rFonts w:ascii="Verdana" w:hAnsi="Verdana"/>
          <w:lang w:val="en"/>
        </w:rPr>
        <w:t>-204: Vehicle Modification Services.</w:t>
      </w:r>
    </w:p>
    <w:p w14:paraId="48A02EB1" w14:textId="77777777" w:rsidR="008556B1" w:rsidRPr="008448A4" w:rsidRDefault="008556B1" w:rsidP="00DF506C">
      <w:pPr>
        <w:pStyle w:val="Heading3"/>
        <w:spacing w:before="0" w:beforeAutospacing="0" w:after="240" w:afterAutospacing="0"/>
        <w:rPr>
          <w:rFonts w:eastAsia="Times New Roman"/>
          <w:lang w:val="en"/>
        </w:rPr>
      </w:pPr>
      <w:bookmarkStart w:id="30" w:name="_Toc132630559"/>
      <w:r w:rsidRPr="008448A4">
        <w:rPr>
          <w:rFonts w:eastAsia="Times New Roman"/>
          <w:lang w:val="en"/>
        </w:rPr>
        <w:t>C-1402-10: Vehicle Rental</w:t>
      </w:r>
      <w:bookmarkEnd w:id="30"/>
    </w:p>
    <w:p w14:paraId="442C28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Vehicle rental can be purchased if:</w:t>
      </w:r>
    </w:p>
    <w:p w14:paraId="6D0935D7" w14:textId="77777777" w:rsidR="008556B1" w:rsidRPr="008448A4" w:rsidRDefault="008556B1" w:rsidP="00DF506C">
      <w:pPr>
        <w:numPr>
          <w:ilvl w:val="0"/>
          <w:numId w:val="1163"/>
        </w:numPr>
        <w:spacing w:after="240" w:line="240" w:lineRule="auto"/>
        <w:rPr>
          <w:rFonts w:eastAsia="Times New Roman"/>
          <w:lang w:val="en"/>
        </w:rPr>
      </w:pPr>
      <w:r w:rsidRPr="008448A4">
        <w:rPr>
          <w:rFonts w:eastAsia="Times New Roman"/>
          <w:lang w:val="en"/>
        </w:rPr>
        <w:t>it is economically justified; and</w:t>
      </w:r>
    </w:p>
    <w:p w14:paraId="15635F03" w14:textId="77777777" w:rsidR="008556B1" w:rsidRPr="008448A4" w:rsidRDefault="008556B1" w:rsidP="00DF506C">
      <w:pPr>
        <w:numPr>
          <w:ilvl w:val="0"/>
          <w:numId w:val="1163"/>
        </w:numPr>
        <w:spacing w:after="240" w:line="240" w:lineRule="auto"/>
        <w:rPr>
          <w:rFonts w:eastAsia="Times New Roman"/>
          <w:lang w:val="en"/>
        </w:rPr>
      </w:pPr>
      <w:r w:rsidRPr="008448A4">
        <w:rPr>
          <w:rFonts w:eastAsia="Times New Roman"/>
          <w:lang w:val="en"/>
        </w:rPr>
        <w:t>no reasonable alternative exists.</w:t>
      </w:r>
    </w:p>
    <w:p w14:paraId="2040AAC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Approval Requirements</w:t>
      </w:r>
    </w:p>
    <w:p w14:paraId="6BE3EF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Supervisor approval is required for vehicle rentals.</w:t>
      </w:r>
    </w:p>
    <w:p w14:paraId="225F5AF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Required Vehicle Rental Procedures</w:t>
      </w:r>
    </w:p>
    <w:p w14:paraId="3F31D6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obtains two quotes for an economy class vehicle from a reputable auto rental agency or vehicle modification provider. If the customer requires a higher class of vehicle, document the justification for management review. (Note: Do not request state rates, because only state employees may use them.)</w:t>
      </w:r>
    </w:p>
    <w:p w14:paraId="76086AD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obtains copies of documents for the customer's case file that confirm that the customer or the customer's driver is:</w:t>
      </w:r>
    </w:p>
    <w:p w14:paraId="3BF804A3" w14:textId="77777777" w:rsidR="008556B1" w:rsidRPr="008448A4" w:rsidRDefault="008556B1" w:rsidP="00DF506C">
      <w:pPr>
        <w:numPr>
          <w:ilvl w:val="0"/>
          <w:numId w:val="1164"/>
        </w:numPr>
        <w:spacing w:after="240" w:line="240" w:lineRule="auto"/>
        <w:rPr>
          <w:rFonts w:eastAsia="Times New Roman"/>
          <w:lang w:val="en"/>
        </w:rPr>
      </w:pPr>
      <w:r w:rsidRPr="008448A4">
        <w:rPr>
          <w:rFonts w:eastAsia="Times New Roman"/>
          <w:lang w:val="en"/>
        </w:rPr>
        <w:t>over 21 years old;</w:t>
      </w:r>
    </w:p>
    <w:p w14:paraId="34D6BA28" w14:textId="77777777" w:rsidR="008556B1" w:rsidRPr="008448A4" w:rsidRDefault="008556B1" w:rsidP="00DF506C">
      <w:pPr>
        <w:numPr>
          <w:ilvl w:val="0"/>
          <w:numId w:val="1164"/>
        </w:numPr>
        <w:spacing w:after="240" w:line="240" w:lineRule="auto"/>
        <w:rPr>
          <w:rFonts w:eastAsia="Times New Roman"/>
          <w:lang w:val="en"/>
        </w:rPr>
      </w:pPr>
      <w:r w:rsidRPr="008448A4">
        <w:rPr>
          <w:rFonts w:eastAsia="Times New Roman"/>
          <w:lang w:val="en"/>
        </w:rPr>
        <w:t>has a valid driver's license; and</w:t>
      </w:r>
    </w:p>
    <w:p w14:paraId="2CB05B50" w14:textId="77777777" w:rsidR="008556B1" w:rsidRPr="008448A4" w:rsidRDefault="008556B1" w:rsidP="00DF506C">
      <w:pPr>
        <w:numPr>
          <w:ilvl w:val="0"/>
          <w:numId w:val="1164"/>
        </w:numPr>
        <w:spacing w:after="240" w:line="240" w:lineRule="auto"/>
        <w:rPr>
          <w:rFonts w:eastAsia="Times New Roman"/>
          <w:lang w:val="en"/>
        </w:rPr>
      </w:pPr>
      <w:r w:rsidRPr="008448A4">
        <w:rPr>
          <w:rFonts w:eastAsia="Times New Roman"/>
          <w:lang w:val="en"/>
        </w:rPr>
        <w:t>has proof of insurance.</w:t>
      </w:r>
    </w:p>
    <w:p w14:paraId="04ABCA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or his or her driver does not have collision insurance, VR may pay the rental agency's additional daily rate for required insurance. VR does not pay for personal accident insurance.</w:t>
      </w:r>
    </w:p>
    <w:p w14:paraId="4D78107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is responsible for:</w:t>
      </w:r>
    </w:p>
    <w:p w14:paraId="121B8EB4" w14:textId="77777777" w:rsidR="008556B1" w:rsidRPr="008448A4" w:rsidRDefault="008556B1" w:rsidP="00DF506C">
      <w:pPr>
        <w:numPr>
          <w:ilvl w:val="0"/>
          <w:numId w:val="1165"/>
        </w:numPr>
        <w:spacing w:after="240" w:line="240" w:lineRule="auto"/>
        <w:rPr>
          <w:rFonts w:eastAsia="Times New Roman"/>
          <w:lang w:val="en"/>
        </w:rPr>
      </w:pPr>
      <w:r w:rsidRPr="008448A4">
        <w:rPr>
          <w:rFonts w:eastAsia="Times New Roman"/>
          <w:lang w:val="en"/>
        </w:rPr>
        <w:t>returning the rental vehicle in the condition in which it was received; and</w:t>
      </w:r>
    </w:p>
    <w:p w14:paraId="463E4617" w14:textId="77777777" w:rsidR="008556B1" w:rsidRPr="008448A4" w:rsidRDefault="008556B1" w:rsidP="00DF506C">
      <w:pPr>
        <w:numPr>
          <w:ilvl w:val="0"/>
          <w:numId w:val="1165"/>
        </w:numPr>
        <w:spacing w:after="240" w:line="240" w:lineRule="auto"/>
        <w:rPr>
          <w:rFonts w:eastAsia="Times New Roman"/>
          <w:lang w:val="en"/>
        </w:rPr>
      </w:pPr>
      <w:r w:rsidRPr="008448A4">
        <w:rPr>
          <w:rFonts w:eastAsia="Times New Roman"/>
          <w:lang w:val="en"/>
        </w:rPr>
        <w:t>paying any costs above and beyond the original rental agreement.</w:t>
      </w:r>
    </w:p>
    <w:p w14:paraId="338ABC7A" w14:textId="77777777" w:rsidR="008556B1" w:rsidRPr="008448A4" w:rsidRDefault="008556B1" w:rsidP="00DF506C">
      <w:pPr>
        <w:pStyle w:val="Heading2"/>
        <w:spacing w:before="0" w:beforeAutospacing="0" w:after="240" w:afterAutospacing="0"/>
        <w:rPr>
          <w:rFonts w:eastAsia="Times New Roman"/>
          <w:lang w:val="en"/>
        </w:rPr>
      </w:pPr>
      <w:bookmarkStart w:id="31" w:name="_Toc132630560"/>
      <w:r w:rsidRPr="008448A4">
        <w:rPr>
          <w:rFonts w:eastAsia="Times New Roman"/>
          <w:lang w:val="en"/>
        </w:rPr>
        <w:t>C-1403: Personal Assistant Services</w:t>
      </w:r>
      <w:bookmarkEnd w:id="31"/>
    </w:p>
    <w:p w14:paraId="6C6D72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Personal assistance services (PAS) involve a range of services provided by one or more individuals. The service is designed to help a customer with a disability with on-the-job activities or job-related daily living activities that the customer would perform if he or she did not have a disability.</w:t>
      </w:r>
    </w:p>
    <w:p w14:paraId="3DD464CF" w14:textId="77777777" w:rsidR="008556B1" w:rsidRPr="008448A4" w:rsidRDefault="008556B1" w:rsidP="00DF506C">
      <w:pPr>
        <w:pStyle w:val="Heading3"/>
        <w:spacing w:before="0" w:beforeAutospacing="0" w:after="240" w:afterAutospacing="0"/>
        <w:rPr>
          <w:rFonts w:eastAsia="Times New Roman"/>
          <w:lang w:val="en"/>
        </w:rPr>
      </w:pPr>
      <w:bookmarkStart w:id="32" w:name="_Toc132630561"/>
      <w:r w:rsidRPr="008448A4">
        <w:rPr>
          <w:rFonts w:eastAsia="Times New Roman"/>
          <w:lang w:val="en"/>
        </w:rPr>
        <w:t>C-1403-1: Legal Authorization</w:t>
      </w:r>
      <w:bookmarkEnd w:id="32"/>
    </w:p>
    <w:p w14:paraId="182C21A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§361.5 (38) (i)(ii)(iii)(iv)</w:t>
      </w:r>
    </w:p>
    <w:p w14:paraId="7013F6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"(38) Personal assistance services means a range of services, including, among other things, training in managing, supervising, and directing personal assistance services, provided by one or more persons, that are—</w:t>
      </w:r>
    </w:p>
    <w:p w14:paraId="48DD0B1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 Designed to assist an individual with a disability to perform daily living activities on or off the job that the individual would typically perform without assistance if the individual did not have a disability;</w:t>
      </w:r>
    </w:p>
    <w:p w14:paraId="62FF5B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Designed to increase the individual's control in life and ability to perform everyday activities on or off the job;</w:t>
      </w:r>
    </w:p>
    <w:p w14:paraId="7972B21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Necessary to the achievement of an employment outcome; and</w:t>
      </w:r>
    </w:p>
    <w:p w14:paraId="402854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Provided only while the individual is receiving other vocational rehabilitation services. The services may include training in managing, supervising, and directing personal assistance services."</w:t>
      </w:r>
    </w:p>
    <w:p w14:paraId="664C50A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§361.42 (d)(i)(iv)</w:t>
      </w:r>
    </w:p>
    <w:p w14:paraId="18BF74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The designated State unit must provide appropriate supports, including, but not limited to, assistive technology devices and services and personal assistance services, to accommodate the rehabilitation needs of the individual during the trial work experiences."</w:t>
      </w:r>
    </w:p>
    <w:p w14:paraId="03DDB96B" w14:textId="77777777" w:rsidR="008556B1" w:rsidRPr="008448A4" w:rsidRDefault="008556B1" w:rsidP="00DF506C">
      <w:pPr>
        <w:pStyle w:val="Heading3"/>
        <w:spacing w:before="0" w:beforeAutospacing="0" w:after="240" w:afterAutospacing="0"/>
        <w:rPr>
          <w:rFonts w:eastAsia="Times New Roman"/>
          <w:lang w:val="en"/>
        </w:rPr>
      </w:pPr>
      <w:bookmarkStart w:id="33" w:name="_Toc132630562"/>
      <w:r w:rsidRPr="008448A4">
        <w:rPr>
          <w:rFonts w:eastAsia="Times New Roman"/>
          <w:lang w:val="en"/>
        </w:rPr>
        <w:t>C-1403-2: Planning and Fees</w:t>
      </w:r>
      <w:bookmarkEnd w:id="33"/>
    </w:p>
    <w:p w14:paraId="6C1EF29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and the customer must try to identify assistive devices and alternative methods to enable the customer to perform tasks independently without a personal assistant.</w:t>
      </w:r>
    </w:p>
    <w:p w14:paraId="7A4E92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PAS may not be provided as a stand-alone service; they may only be provided to support other VR services that are included on the IPE, such as vocational training, academic training, attending the Criss Cole Rehabilitation Center (CCRC), employment services, supported employment, or job placement.</w:t>
      </w:r>
    </w:p>
    <w:p w14:paraId="3362C8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PAS must be included in the customer's IPE or IPE amendment.</w:t>
      </w:r>
    </w:p>
    <w:p w14:paraId="6FC4ADB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Supervisor approval is required to continue PAS after six months, and approval is limited to six-month increments.</w:t>
      </w:r>
    </w:p>
    <w:p w14:paraId="6749BE6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Comparable Benefits</w:t>
      </w:r>
    </w:p>
    <w:p w14:paraId="1319EC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Comparable benefits must be used before case service funds are encumbered when these benefits are readily available and appropriate for the customer's needs. The VR counselor may supplement these comparable services, as necessary, with case service funds.</w:t>
      </w:r>
    </w:p>
    <w:p w14:paraId="648193E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Fees</w:t>
      </w:r>
    </w:p>
    <w:p w14:paraId="5A12DA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Fees for PAS are negotiated by the customer, personal assistant, and VR counselor, with the final determination made by the VR counselor. Fees vary depending on the needs of the customer, the availability of personal assistants, local prevailing rates for PAS, and other factors. (Note: To find the local prevailing rates for PAS, check with WorkInTexas.com labor market review information for the area of services.)</w:t>
      </w:r>
    </w:p>
    <w:p w14:paraId="20538B6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Any fee previously negotiated between VR and an organization when PAS are provided by that organization must be used.</w:t>
      </w:r>
    </w:p>
    <w:p w14:paraId="4018B50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Payments</w:t>
      </w:r>
    </w:p>
    <w:p w14:paraId="0EE5C4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personal assistant or his or her company must be set up as a provider for VR and paid directly for services. VR Managers may not make an exception to this requirement.</w:t>
      </w:r>
    </w:p>
    <w:p w14:paraId="1FC29931" w14:textId="28805A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setting the personal assistant as a provider, see </w:t>
      </w:r>
      <w:r w:rsidR="003B2F95">
        <w:rPr>
          <w:rFonts w:ascii="Verdana" w:hAnsi="Verdana"/>
          <w:lang w:val="en"/>
        </w:rPr>
        <w:t xml:space="preserve">VRSM </w:t>
      </w:r>
      <w:r w:rsidRPr="008448A4">
        <w:rPr>
          <w:rFonts w:ascii="Verdana" w:hAnsi="Verdana"/>
          <w:lang w:val="en"/>
        </w:rPr>
        <w:t>D-200: Purchasing Goods and Services.</w:t>
      </w:r>
    </w:p>
    <w:p w14:paraId="077BB5A3" w14:textId="77777777" w:rsidR="008556B1" w:rsidRPr="008448A4" w:rsidRDefault="008556B1" w:rsidP="00DF506C">
      <w:pPr>
        <w:pStyle w:val="Heading3"/>
        <w:spacing w:before="0" w:beforeAutospacing="0" w:after="240" w:afterAutospacing="0"/>
        <w:rPr>
          <w:rFonts w:eastAsia="Times New Roman"/>
          <w:lang w:val="en"/>
        </w:rPr>
      </w:pPr>
      <w:bookmarkStart w:id="34" w:name="_Toc132630563"/>
      <w:r w:rsidRPr="008448A4">
        <w:rPr>
          <w:rFonts w:eastAsia="Times New Roman"/>
          <w:lang w:val="en"/>
        </w:rPr>
        <w:t>C-1403-3: Responsibilities</w:t>
      </w:r>
      <w:bookmarkEnd w:id="34"/>
    </w:p>
    <w:p w14:paraId="2FF3D0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is responsible for deciding if a personal assistant is qualified to meet the customer's personal attendant needs. The prospective personal assistant must have orientation and training in providing PAS. Due to the individualized nature of the services that the attendant provides, the customer is primarily responsible for instructing the personal assistant regarding specific needs and informing the VR counselor of issues related to the on-the-job performance of the personal assistant.</w:t>
      </w:r>
    </w:p>
    <w:p w14:paraId="3796B276" w14:textId="49C3D8C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plan must be in place for the customer to assume financial responsibility for the PAS if this service is needed after he or she is employed. See</w:t>
      </w:r>
      <w:r w:rsidR="00A63265">
        <w:rPr>
          <w:rFonts w:ascii="Verdana" w:hAnsi="Verdana"/>
          <w:lang w:val="en"/>
        </w:rPr>
        <w:t xml:space="preserve"> VRSM</w:t>
      </w:r>
      <w:r w:rsidRPr="008448A4">
        <w:rPr>
          <w:rFonts w:ascii="Verdana" w:hAnsi="Verdana"/>
          <w:lang w:val="en"/>
        </w:rPr>
        <w:t xml:space="preserve"> C-1403-5: Providing Assistant Services while Providing Employment Assistance for related service limitations.</w:t>
      </w:r>
    </w:p>
    <w:p w14:paraId="2B491E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and the customer share the responsibility for locating a suitable personal assistant. However, because of the individualized nature of PAS, the customer must assume primary responsibility for instructing the personal assistant regarding his or her specific needs. The customer must inform the VR counselor of the assistant's job performance.</w:t>
      </w:r>
    </w:p>
    <w:p w14:paraId="2F2E7D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Centers for Independent Living Services (CILS) and student service offices on college campuses are often sources for locating and training personal assistants.</w:t>
      </w:r>
    </w:p>
    <w:p w14:paraId="259DF7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information and referral (I&amp;R) coordinator at local CILS may be a source for locating PAS for assisting the customer with independent living. The local </w:t>
      </w:r>
      <w:r w:rsidRPr="008448A4">
        <w:rPr>
          <w:rFonts w:ascii="Verdana" w:hAnsi="Verdana"/>
          <w:lang w:val="en"/>
        </w:rPr>
        <w:lastRenderedPageBreak/>
        <w:t>Department of State Health Services (DSHS) office and home health agencies are sources for PAS when the customer's needs also include health maintenance services delegated by a registered nurse.</w:t>
      </w:r>
    </w:p>
    <w:p w14:paraId="381C4B3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searching for PAS, the customer must be involved to the greatest degree possible in determining:</w:t>
      </w:r>
    </w:p>
    <w:p w14:paraId="307DBF51" w14:textId="77777777" w:rsidR="008556B1" w:rsidRPr="008448A4" w:rsidRDefault="008556B1" w:rsidP="00DF506C">
      <w:pPr>
        <w:numPr>
          <w:ilvl w:val="0"/>
          <w:numId w:val="1166"/>
        </w:numPr>
        <w:spacing w:after="240" w:line="240" w:lineRule="auto"/>
        <w:rPr>
          <w:rFonts w:eastAsia="Times New Roman"/>
          <w:lang w:val="en"/>
        </w:rPr>
      </w:pPr>
      <w:r w:rsidRPr="008448A4">
        <w:rPr>
          <w:rFonts w:eastAsia="Times New Roman"/>
          <w:lang w:val="en"/>
        </w:rPr>
        <w:t>the type and range of services needed;</w:t>
      </w:r>
    </w:p>
    <w:p w14:paraId="63214D75" w14:textId="77777777" w:rsidR="008556B1" w:rsidRPr="008448A4" w:rsidRDefault="008556B1" w:rsidP="00DF506C">
      <w:pPr>
        <w:numPr>
          <w:ilvl w:val="0"/>
          <w:numId w:val="1166"/>
        </w:numPr>
        <w:spacing w:after="240" w:line="240" w:lineRule="auto"/>
        <w:rPr>
          <w:rFonts w:eastAsia="Times New Roman"/>
          <w:lang w:val="en"/>
        </w:rPr>
      </w:pPr>
      <w:r w:rsidRPr="008448A4">
        <w:rPr>
          <w:rFonts w:eastAsia="Times New Roman"/>
          <w:lang w:val="en"/>
        </w:rPr>
        <w:t>the number of PAS hours needed; and</w:t>
      </w:r>
    </w:p>
    <w:p w14:paraId="0FA562D7" w14:textId="77777777" w:rsidR="008556B1" w:rsidRPr="008448A4" w:rsidRDefault="008556B1" w:rsidP="00DF506C">
      <w:pPr>
        <w:numPr>
          <w:ilvl w:val="0"/>
          <w:numId w:val="1166"/>
        </w:numPr>
        <w:spacing w:after="240" w:line="240" w:lineRule="auto"/>
        <w:rPr>
          <w:rFonts w:eastAsia="Times New Roman"/>
          <w:lang w:val="en"/>
        </w:rPr>
      </w:pPr>
      <w:r w:rsidRPr="008448A4">
        <w:rPr>
          <w:rFonts w:eastAsia="Times New Roman"/>
          <w:lang w:val="en"/>
        </w:rPr>
        <w:t>the location of PAS—home, community, or workplace.</w:t>
      </w:r>
    </w:p>
    <w:p w14:paraId="56CD83B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and the customer may find information on local personal assistant resources from the following:</w:t>
      </w:r>
    </w:p>
    <w:p w14:paraId="25429A09"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CILS</w:t>
      </w:r>
    </w:p>
    <w:p w14:paraId="071C1899"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CILS I&amp;R coordinators</w:t>
      </w:r>
    </w:p>
    <w:p w14:paraId="5BE86A71"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Other CILS customers who use PAS</w:t>
      </w:r>
    </w:p>
    <w:p w14:paraId="7E48481D"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Home health agencies</w:t>
      </w:r>
    </w:p>
    <w:p w14:paraId="36038349"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RNs who coordinate PAS</w:t>
      </w:r>
    </w:p>
    <w:p w14:paraId="3FD06003" w14:textId="77777777" w:rsidR="008556B1" w:rsidRPr="008448A4" w:rsidRDefault="008556B1" w:rsidP="00DF506C">
      <w:pPr>
        <w:numPr>
          <w:ilvl w:val="0"/>
          <w:numId w:val="1167"/>
        </w:numPr>
        <w:spacing w:after="240" w:line="240" w:lineRule="auto"/>
        <w:rPr>
          <w:rFonts w:eastAsia="Times New Roman"/>
          <w:lang w:val="en"/>
        </w:rPr>
      </w:pPr>
      <w:r w:rsidRPr="008448A4">
        <w:rPr>
          <w:rFonts w:eastAsia="Times New Roman"/>
          <w:lang w:val="en"/>
        </w:rPr>
        <w:t>Local DSHS offices</w:t>
      </w:r>
    </w:p>
    <w:p w14:paraId="38001A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When possible, the customer must:</w:t>
      </w:r>
    </w:p>
    <w:p w14:paraId="77027813" w14:textId="77777777" w:rsidR="008556B1" w:rsidRPr="008448A4" w:rsidRDefault="008556B1" w:rsidP="00DF506C">
      <w:pPr>
        <w:numPr>
          <w:ilvl w:val="0"/>
          <w:numId w:val="1168"/>
        </w:numPr>
        <w:spacing w:after="240" w:line="240" w:lineRule="auto"/>
        <w:rPr>
          <w:rFonts w:eastAsia="Times New Roman"/>
          <w:lang w:val="en"/>
        </w:rPr>
      </w:pPr>
      <w:r w:rsidRPr="008448A4">
        <w:rPr>
          <w:rFonts w:eastAsia="Times New Roman"/>
          <w:lang w:val="en"/>
        </w:rPr>
        <w:t>contact the PAS resource to get information on services;</w:t>
      </w:r>
    </w:p>
    <w:p w14:paraId="34C55EC0" w14:textId="77777777" w:rsidR="008556B1" w:rsidRPr="008448A4" w:rsidRDefault="008556B1" w:rsidP="00DF506C">
      <w:pPr>
        <w:numPr>
          <w:ilvl w:val="0"/>
          <w:numId w:val="1168"/>
        </w:numPr>
        <w:spacing w:after="240" w:line="240" w:lineRule="auto"/>
        <w:rPr>
          <w:rFonts w:eastAsia="Times New Roman"/>
          <w:lang w:val="en"/>
        </w:rPr>
      </w:pPr>
      <w:r w:rsidRPr="008448A4">
        <w:rPr>
          <w:rFonts w:eastAsia="Times New Roman"/>
          <w:lang w:val="en"/>
        </w:rPr>
        <w:t>interview several PAS providers;</w:t>
      </w:r>
    </w:p>
    <w:p w14:paraId="12D0AA51" w14:textId="77777777" w:rsidR="008556B1" w:rsidRPr="008448A4" w:rsidRDefault="008556B1" w:rsidP="00DF506C">
      <w:pPr>
        <w:numPr>
          <w:ilvl w:val="0"/>
          <w:numId w:val="1168"/>
        </w:numPr>
        <w:spacing w:after="240" w:line="240" w:lineRule="auto"/>
        <w:rPr>
          <w:rFonts w:eastAsia="Times New Roman"/>
          <w:lang w:val="en"/>
        </w:rPr>
      </w:pPr>
      <w:r w:rsidRPr="008448A4">
        <w:rPr>
          <w:rFonts w:eastAsia="Times New Roman"/>
          <w:lang w:val="en"/>
        </w:rPr>
        <w:t>talk to references; and</w:t>
      </w:r>
    </w:p>
    <w:p w14:paraId="6A22B29A" w14:textId="77777777" w:rsidR="008556B1" w:rsidRPr="008448A4" w:rsidRDefault="008556B1" w:rsidP="00DF506C">
      <w:pPr>
        <w:numPr>
          <w:ilvl w:val="0"/>
          <w:numId w:val="1168"/>
        </w:numPr>
        <w:spacing w:after="240" w:line="240" w:lineRule="auto"/>
        <w:rPr>
          <w:rFonts w:eastAsia="Times New Roman"/>
          <w:lang w:val="en"/>
        </w:rPr>
      </w:pPr>
      <w:r w:rsidRPr="008448A4">
        <w:rPr>
          <w:rFonts w:eastAsia="Times New Roman"/>
          <w:lang w:val="en"/>
        </w:rPr>
        <w:t>hire the personal assistant.</w:t>
      </w:r>
    </w:p>
    <w:p w14:paraId="502A9B3B" w14:textId="77777777" w:rsidR="008556B1" w:rsidRPr="008448A4" w:rsidRDefault="008556B1" w:rsidP="00DF506C">
      <w:pPr>
        <w:pStyle w:val="Heading3"/>
        <w:spacing w:before="0" w:beforeAutospacing="0" w:after="240" w:afterAutospacing="0"/>
        <w:rPr>
          <w:rFonts w:eastAsia="Times New Roman"/>
          <w:lang w:val="en"/>
        </w:rPr>
      </w:pPr>
      <w:bookmarkStart w:id="35" w:name="_Toc132630564"/>
      <w:r w:rsidRPr="008448A4">
        <w:rPr>
          <w:rFonts w:eastAsia="Times New Roman"/>
          <w:lang w:val="en"/>
        </w:rPr>
        <w:t>C-1403-4: Customers Hiring Their Own Personal Assistants</w:t>
      </w:r>
      <w:bookmarkEnd w:id="35"/>
    </w:p>
    <w:p w14:paraId="0D9205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not be the employer of record for a customer's personal assistant. A customer who hires a personal assistant is the employer under applicable employer tax laws and is responsible for:</w:t>
      </w:r>
    </w:p>
    <w:p w14:paraId="35F325A9" w14:textId="77777777" w:rsidR="008556B1" w:rsidRPr="008448A4" w:rsidRDefault="008556B1" w:rsidP="00DF506C">
      <w:pPr>
        <w:numPr>
          <w:ilvl w:val="0"/>
          <w:numId w:val="1169"/>
        </w:numPr>
        <w:spacing w:after="240" w:line="240" w:lineRule="auto"/>
        <w:rPr>
          <w:rFonts w:eastAsia="Times New Roman"/>
          <w:lang w:val="en"/>
        </w:rPr>
      </w:pPr>
      <w:r w:rsidRPr="008448A4">
        <w:rPr>
          <w:rFonts w:eastAsia="Times New Roman"/>
          <w:lang w:val="en"/>
        </w:rPr>
        <w:t>hiring and dismissing the assistant;</w:t>
      </w:r>
    </w:p>
    <w:p w14:paraId="4BF8A3DA" w14:textId="77777777" w:rsidR="008556B1" w:rsidRPr="008448A4" w:rsidRDefault="008556B1" w:rsidP="00DF506C">
      <w:pPr>
        <w:numPr>
          <w:ilvl w:val="0"/>
          <w:numId w:val="1169"/>
        </w:numPr>
        <w:spacing w:after="240" w:line="240" w:lineRule="auto"/>
        <w:rPr>
          <w:rFonts w:eastAsia="Times New Roman"/>
          <w:lang w:val="en"/>
        </w:rPr>
      </w:pPr>
      <w:r w:rsidRPr="008448A4">
        <w:rPr>
          <w:rFonts w:eastAsia="Times New Roman"/>
          <w:lang w:val="en"/>
        </w:rPr>
        <w:t>training the assistant in the delivery of services; and</w:t>
      </w:r>
    </w:p>
    <w:p w14:paraId="1CB2CBC6" w14:textId="77777777" w:rsidR="008556B1" w:rsidRPr="008448A4" w:rsidRDefault="008556B1" w:rsidP="00DF506C">
      <w:pPr>
        <w:numPr>
          <w:ilvl w:val="0"/>
          <w:numId w:val="1169"/>
        </w:numPr>
        <w:spacing w:after="240" w:line="240" w:lineRule="auto"/>
        <w:rPr>
          <w:rFonts w:eastAsia="Times New Roman"/>
          <w:lang w:val="en"/>
        </w:rPr>
      </w:pPr>
      <w:r w:rsidRPr="008448A4">
        <w:rPr>
          <w:rFonts w:eastAsia="Times New Roman"/>
          <w:lang w:val="en"/>
        </w:rPr>
        <w:lastRenderedPageBreak/>
        <w:t>supervising the assistant in the delivery of services or arranging for a friend or relative to provide direct supervision of the assistant.</w:t>
      </w:r>
    </w:p>
    <w:p w14:paraId="12401BC9" w14:textId="77777777" w:rsidR="008556B1" w:rsidRPr="008448A4" w:rsidRDefault="008556B1" w:rsidP="00DF506C">
      <w:pPr>
        <w:pStyle w:val="Heading3"/>
        <w:spacing w:before="0" w:beforeAutospacing="0" w:after="240" w:afterAutospacing="0"/>
        <w:rPr>
          <w:rFonts w:eastAsia="Times New Roman"/>
          <w:lang w:val="en"/>
        </w:rPr>
      </w:pPr>
      <w:bookmarkStart w:id="36" w:name="_Toc132630565"/>
      <w:r w:rsidRPr="008448A4">
        <w:rPr>
          <w:rFonts w:eastAsia="Times New Roman"/>
          <w:lang w:val="en"/>
        </w:rPr>
        <w:t>C-1403-5: Providing Assistant Services while Providing Employment Assistance</w:t>
      </w:r>
      <w:bookmarkEnd w:id="36"/>
    </w:p>
    <w:p w14:paraId="4076B1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employment assistance and counseling and guidance are the primary services being provided, PAS are limited to a maximum of six months.</w:t>
      </w:r>
    </w:p>
    <w:p w14:paraId="2496BA5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case file must clearly document ongoing employment assistance activities while VR is paying for PAS.</w:t>
      </w:r>
    </w:p>
    <w:p w14:paraId="45781C8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may continue ensuring that PAS are available for:</w:t>
      </w:r>
    </w:p>
    <w:p w14:paraId="2BEB87B1" w14:textId="77777777" w:rsidR="008556B1" w:rsidRPr="008448A4" w:rsidRDefault="008556B1" w:rsidP="00DF506C">
      <w:pPr>
        <w:numPr>
          <w:ilvl w:val="0"/>
          <w:numId w:val="1170"/>
        </w:numPr>
        <w:spacing w:after="240" w:line="240" w:lineRule="auto"/>
        <w:rPr>
          <w:rFonts w:eastAsia="Times New Roman"/>
          <w:lang w:val="en"/>
        </w:rPr>
      </w:pPr>
      <w:r w:rsidRPr="008448A4">
        <w:rPr>
          <w:rFonts w:eastAsia="Times New Roman"/>
          <w:lang w:val="en"/>
        </w:rPr>
        <w:t>60 days after the customer enters employment; or</w:t>
      </w:r>
    </w:p>
    <w:p w14:paraId="05C15590" w14:textId="77777777" w:rsidR="008556B1" w:rsidRPr="008448A4" w:rsidRDefault="008556B1" w:rsidP="00DF506C">
      <w:pPr>
        <w:numPr>
          <w:ilvl w:val="0"/>
          <w:numId w:val="1170"/>
        </w:numPr>
        <w:spacing w:after="240" w:line="240" w:lineRule="auto"/>
        <w:rPr>
          <w:rFonts w:eastAsia="Times New Roman"/>
          <w:lang w:val="en"/>
        </w:rPr>
      </w:pPr>
      <w:r w:rsidRPr="008448A4">
        <w:rPr>
          <w:rFonts w:eastAsia="Times New Roman"/>
          <w:lang w:val="en"/>
        </w:rPr>
        <w:t>up to a maximum of 120 days with documented rationale.</w:t>
      </w:r>
    </w:p>
    <w:p w14:paraId="64FC3AFE" w14:textId="77777777" w:rsidR="008556B1" w:rsidRPr="008448A4" w:rsidRDefault="008556B1" w:rsidP="00DF506C">
      <w:pPr>
        <w:pStyle w:val="Heading3"/>
        <w:spacing w:before="0" w:beforeAutospacing="0" w:after="240" w:afterAutospacing="0"/>
        <w:rPr>
          <w:rFonts w:eastAsia="Times New Roman"/>
          <w:lang w:val="en"/>
        </w:rPr>
      </w:pPr>
      <w:bookmarkStart w:id="37" w:name="_Toc132630566"/>
      <w:r w:rsidRPr="008448A4">
        <w:rPr>
          <w:rFonts w:eastAsia="Times New Roman"/>
          <w:lang w:val="en"/>
        </w:rPr>
        <w:t>C-1403-6: Supporting Relocation from a Nursing Home or Institution</w:t>
      </w:r>
      <w:bookmarkEnd w:id="37"/>
    </w:p>
    <w:p w14:paraId="3B701FA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PAS may be provided for up to 12 months, if a customer is relocating to a private residence from a:</w:t>
      </w:r>
    </w:p>
    <w:p w14:paraId="577A38E8" w14:textId="77777777" w:rsidR="008556B1" w:rsidRPr="008448A4" w:rsidRDefault="008556B1" w:rsidP="00DF506C">
      <w:pPr>
        <w:numPr>
          <w:ilvl w:val="0"/>
          <w:numId w:val="1171"/>
        </w:numPr>
        <w:spacing w:after="240" w:line="240" w:lineRule="auto"/>
        <w:rPr>
          <w:rFonts w:eastAsia="Times New Roman"/>
          <w:lang w:val="en"/>
        </w:rPr>
      </w:pPr>
      <w:r w:rsidRPr="008448A4">
        <w:rPr>
          <w:rFonts w:eastAsia="Times New Roman"/>
          <w:lang w:val="en"/>
        </w:rPr>
        <w:t>nursing home;</w:t>
      </w:r>
    </w:p>
    <w:p w14:paraId="06E5F8D2" w14:textId="77777777" w:rsidR="008556B1" w:rsidRPr="008448A4" w:rsidRDefault="008556B1" w:rsidP="00DF506C">
      <w:pPr>
        <w:numPr>
          <w:ilvl w:val="0"/>
          <w:numId w:val="1171"/>
        </w:numPr>
        <w:spacing w:after="240" w:line="240" w:lineRule="auto"/>
        <w:rPr>
          <w:rFonts w:eastAsia="Times New Roman"/>
          <w:lang w:val="en"/>
        </w:rPr>
      </w:pPr>
      <w:r w:rsidRPr="008448A4">
        <w:rPr>
          <w:rFonts w:eastAsia="Times New Roman"/>
          <w:lang w:val="en"/>
        </w:rPr>
        <w:t>community residential or group home; or</w:t>
      </w:r>
    </w:p>
    <w:p w14:paraId="3F875047" w14:textId="77777777" w:rsidR="008556B1" w:rsidRPr="008448A4" w:rsidRDefault="008556B1" w:rsidP="00DF506C">
      <w:pPr>
        <w:numPr>
          <w:ilvl w:val="0"/>
          <w:numId w:val="1171"/>
        </w:numPr>
        <w:spacing w:after="240" w:line="240" w:lineRule="auto"/>
        <w:rPr>
          <w:rFonts w:eastAsia="Times New Roman"/>
          <w:lang w:val="en"/>
        </w:rPr>
      </w:pPr>
      <w:r w:rsidRPr="008448A4">
        <w:rPr>
          <w:rFonts w:eastAsia="Times New Roman"/>
          <w:lang w:val="en"/>
        </w:rPr>
        <w:t>mental health facility.</w:t>
      </w:r>
    </w:p>
    <w:p w14:paraId="451F924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Payment for Personal Assistance Services</w:t>
      </w:r>
    </w:p>
    <w:p w14:paraId="673B89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receive payment for PAS, the customer or service provider must submit a monthly written statement to VR that contains:</w:t>
      </w:r>
    </w:p>
    <w:p w14:paraId="7217004A" w14:textId="77777777" w:rsidR="008556B1" w:rsidRPr="008448A4" w:rsidRDefault="008556B1" w:rsidP="00DF506C">
      <w:pPr>
        <w:numPr>
          <w:ilvl w:val="0"/>
          <w:numId w:val="1172"/>
        </w:numPr>
        <w:spacing w:after="240" w:line="240" w:lineRule="auto"/>
        <w:rPr>
          <w:rFonts w:eastAsia="Times New Roman"/>
          <w:lang w:val="en"/>
        </w:rPr>
      </w:pPr>
      <w:r w:rsidRPr="008448A4">
        <w:rPr>
          <w:rFonts w:eastAsia="Times New Roman"/>
          <w:lang w:val="en"/>
        </w:rPr>
        <w:t>the services rendered by the personal assistant during the customer's VR activity;</w:t>
      </w:r>
    </w:p>
    <w:p w14:paraId="7772FC55" w14:textId="77777777" w:rsidR="008556B1" w:rsidRPr="008448A4" w:rsidRDefault="008556B1" w:rsidP="00DF506C">
      <w:pPr>
        <w:numPr>
          <w:ilvl w:val="0"/>
          <w:numId w:val="1172"/>
        </w:numPr>
        <w:spacing w:after="240" w:line="240" w:lineRule="auto"/>
        <w:rPr>
          <w:rFonts w:eastAsia="Times New Roman"/>
          <w:lang w:val="en"/>
        </w:rPr>
      </w:pPr>
      <w:r w:rsidRPr="008448A4">
        <w:rPr>
          <w:rFonts w:eastAsia="Times New Roman"/>
          <w:lang w:val="en"/>
        </w:rPr>
        <w:t>the number of hours worked by the personal assistant; and</w:t>
      </w:r>
    </w:p>
    <w:p w14:paraId="114746FD" w14:textId="77777777" w:rsidR="008556B1" w:rsidRPr="008448A4" w:rsidRDefault="008556B1" w:rsidP="00DF506C">
      <w:pPr>
        <w:numPr>
          <w:ilvl w:val="0"/>
          <w:numId w:val="1172"/>
        </w:numPr>
        <w:spacing w:after="240" w:line="240" w:lineRule="auto"/>
        <w:rPr>
          <w:rFonts w:eastAsia="Times New Roman"/>
          <w:lang w:val="en"/>
        </w:rPr>
      </w:pPr>
      <w:r w:rsidRPr="008448A4">
        <w:rPr>
          <w:rFonts w:eastAsia="Times New Roman"/>
          <w:lang w:val="en"/>
        </w:rPr>
        <w:t>any additional information specified by the customer's VR counselor that is needed to process reimbursement.</w:t>
      </w:r>
    </w:p>
    <w:p w14:paraId="67BBBA4B" w14:textId="77777777" w:rsidR="008556B1" w:rsidRPr="008448A4" w:rsidRDefault="008556B1" w:rsidP="00DF506C">
      <w:pPr>
        <w:pStyle w:val="Heading2"/>
        <w:spacing w:before="0" w:beforeAutospacing="0" w:after="240" w:afterAutospacing="0"/>
        <w:rPr>
          <w:rFonts w:eastAsia="Times New Roman"/>
          <w:lang w:val="en"/>
        </w:rPr>
      </w:pPr>
      <w:bookmarkStart w:id="38" w:name="_Toc132630567"/>
      <w:r w:rsidRPr="008448A4">
        <w:rPr>
          <w:rFonts w:eastAsia="Times New Roman"/>
          <w:lang w:val="en"/>
        </w:rPr>
        <w:t>C-1404: Services to the Customer's Family Members</w:t>
      </w:r>
      <w:bookmarkEnd w:id="38"/>
    </w:p>
    <w:p w14:paraId="27E6B56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VR may arrange, purchase, or provide services to the customer's family members only if without such services, the customer would be unable to begin or continue his or her IPE, and the program would be jeopardized or interfered with to the extent that the employment goal would be unnecessarily delayed or could not be achieved.</w:t>
      </w:r>
    </w:p>
    <w:p w14:paraId="58C8ED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required, services are furnished only for family members meeting the definition of family as defined in 34 CFR §361.5(c)(22). The services are not available through existing community resources, agencies, or comparable services or benefits.</w:t>
      </w:r>
    </w:p>
    <w:p w14:paraId="2F4A6338" w14:textId="77777777" w:rsidR="008556B1" w:rsidRPr="008448A4" w:rsidRDefault="008556B1" w:rsidP="00DF506C">
      <w:pPr>
        <w:pStyle w:val="Heading3"/>
        <w:spacing w:before="0" w:beforeAutospacing="0" w:after="240" w:afterAutospacing="0"/>
        <w:rPr>
          <w:rFonts w:eastAsia="Times New Roman"/>
          <w:lang w:val="en"/>
        </w:rPr>
      </w:pPr>
      <w:bookmarkStart w:id="39" w:name="_Toc132630568"/>
      <w:r w:rsidRPr="008448A4">
        <w:rPr>
          <w:rFonts w:eastAsia="Times New Roman"/>
          <w:lang w:val="en"/>
        </w:rPr>
        <w:t>C-1404-1: Legal Authorization</w:t>
      </w:r>
      <w:bookmarkEnd w:id="39"/>
    </w:p>
    <w:p w14:paraId="53CD1A4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§361.48(b)(9)</w:t>
      </w:r>
    </w:p>
    <w:p w14:paraId="7E762C2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1689830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(9) Vocational rehabilitation services to family members, as defined in §361.5(c) (23), of an applicant or eligible individual if necessary to enable the applicant or eligible individual to achieve an employment outcome."</w:t>
      </w:r>
    </w:p>
    <w:p w14:paraId="347484E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34 CFR §361.5(c)(22)</w:t>
      </w:r>
    </w:p>
    <w:p w14:paraId="751A5D5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"(22) Family member, for purposes of receiving vocational rehabilitation services in accordance with §361.48(b)(9), means an individual—</w:t>
      </w:r>
    </w:p>
    <w:p w14:paraId="0F7BB5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Who either—</w:t>
      </w:r>
    </w:p>
    <w:p w14:paraId="17FD92D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Is a relative or guardian of an applicant or eligible individual; or</w:t>
      </w:r>
    </w:p>
    <w:p w14:paraId="75F81A7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Lives in the same household as an applicant or eligible individual;</w:t>
      </w:r>
    </w:p>
    <w:p w14:paraId="4A1C8D4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Who has a substantial interest in the well-being of that individual; and</w:t>
      </w:r>
    </w:p>
    <w:p w14:paraId="4464468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Whose receipt of vocational rehabilitation services is necessary to enable the applicant or eligible individual to achieve an employment outcome."</w:t>
      </w:r>
    </w:p>
    <w:p w14:paraId="55F2F7FE" w14:textId="77777777" w:rsidR="008556B1" w:rsidRPr="008448A4" w:rsidRDefault="008556B1" w:rsidP="00DF506C">
      <w:pPr>
        <w:pStyle w:val="Heading3"/>
        <w:spacing w:before="0" w:beforeAutospacing="0" w:after="240" w:afterAutospacing="0"/>
        <w:rPr>
          <w:rFonts w:eastAsia="Times New Roman"/>
          <w:lang w:val="en"/>
        </w:rPr>
      </w:pPr>
      <w:bookmarkStart w:id="40" w:name="_Toc132630569"/>
      <w:r w:rsidRPr="008448A4">
        <w:rPr>
          <w:rFonts w:eastAsia="Times New Roman"/>
          <w:lang w:val="en"/>
        </w:rPr>
        <w:t>C-1404-2: Documentation of Services for Family Members</w:t>
      </w:r>
      <w:bookmarkEnd w:id="40"/>
    </w:p>
    <w:p w14:paraId="6520BFA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Documentation of services to family members must meet all documentation requirements for that service as outlined throughout this manual. Additionally, the VR counselor must clearly describe in case notes:</w:t>
      </w:r>
    </w:p>
    <w:p w14:paraId="3464AD6D" w14:textId="77777777" w:rsidR="008556B1" w:rsidRPr="008448A4" w:rsidRDefault="008556B1" w:rsidP="00DF506C">
      <w:pPr>
        <w:numPr>
          <w:ilvl w:val="0"/>
          <w:numId w:val="1173"/>
        </w:numPr>
        <w:spacing w:after="240" w:line="240" w:lineRule="auto"/>
        <w:rPr>
          <w:rFonts w:eastAsia="Times New Roman"/>
          <w:lang w:val="en"/>
        </w:rPr>
      </w:pPr>
      <w:r w:rsidRPr="008448A4">
        <w:rPr>
          <w:rFonts w:eastAsia="Times New Roman"/>
          <w:lang w:val="en"/>
        </w:rPr>
        <w:t>the name of the family member or members who need the services;</w:t>
      </w:r>
    </w:p>
    <w:p w14:paraId="155E06F1" w14:textId="77777777" w:rsidR="008556B1" w:rsidRPr="008448A4" w:rsidRDefault="008556B1" w:rsidP="00DF506C">
      <w:pPr>
        <w:numPr>
          <w:ilvl w:val="0"/>
          <w:numId w:val="1173"/>
        </w:numPr>
        <w:spacing w:after="240" w:line="240" w:lineRule="auto"/>
        <w:rPr>
          <w:rFonts w:eastAsia="Times New Roman"/>
          <w:lang w:val="en"/>
        </w:rPr>
      </w:pPr>
      <w:r w:rsidRPr="008448A4">
        <w:rPr>
          <w:rFonts w:eastAsia="Times New Roman"/>
          <w:lang w:val="en"/>
        </w:rPr>
        <w:t>the family member's relationship to the customer;</w:t>
      </w:r>
    </w:p>
    <w:p w14:paraId="533D04F2" w14:textId="77777777" w:rsidR="008556B1" w:rsidRPr="008448A4" w:rsidRDefault="008556B1" w:rsidP="00DF506C">
      <w:pPr>
        <w:numPr>
          <w:ilvl w:val="0"/>
          <w:numId w:val="1173"/>
        </w:numPr>
        <w:spacing w:after="240" w:line="240" w:lineRule="auto"/>
        <w:rPr>
          <w:rFonts w:eastAsia="Times New Roman"/>
          <w:lang w:val="en"/>
        </w:rPr>
      </w:pPr>
      <w:r w:rsidRPr="008448A4">
        <w:rPr>
          <w:rFonts w:eastAsia="Times New Roman"/>
          <w:lang w:val="en"/>
        </w:rPr>
        <w:t>what services are needed; and</w:t>
      </w:r>
    </w:p>
    <w:p w14:paraId="66F396FF" w14:textId="77777777" w:rsidR="008556B1" w:rsidRPr="008448A4" w:rsidRDefault="008556B1" w:rsidP="00DF506C">
      <w:pPr>
        <w:numPr>
          <w:ilvl w:val="0"/>
          <w:numId w:val="1173"/>
        </w:numPr>
        <w:spacing w:after="240" w:line="240" w:lineRule="auto"/>
        <w:rPr>
          <w:rFonts w:eastAsia="Times New Roman"/>
          <w:lang w:val="en"/>
        </w:rPr>
      </w:pPr>
      <w:r w:rsidRPr="008448A4">
        <w:rPr>
          <w:rFonts w:eastAsia="Times New Roman"/>
          <w:lang w:val="en"/>
        </w:rPr>
        <w:t>how the services are expected to make a substantial contribution to the customer's ability to participate in and complete planned VR services and goals.</w:t>
      </w:r>
    </w:p>
    <w:p w14:paraId="28ED6EC2" w14:textId="77777777" w:rsidR="008556B1" w:rsidRPr="008448A4" w:rsidRDefault="008556B1" w:rsidP="00DF506C">
      <w:pPr>
        <w:pStyle w:val="Heading2"/>
        <w:spacing w:before="0" w:beforeAutospacing="0" w:after="240" w:afterAutospacing="0"/>
        <w:rPr>
          <w:rFonts w:eastAsia="Times New Roman"/>
          <w:lang w:val="en"/>
        </w:rPr>
      </w:pPr>
      <w:bookmarkStart w:id="41" w:name="_Toc132630570"/>
      <w:r w:rsidRPr="008448A4">
        <w:rPr>
          <w:rFonts w:eastAsia="Times New Roman"/>
          <w:lang w:val="en"/>
        </w:rPr>
        <w:t>C-1405: Child Care Services</w:t>
      </w:r>
      <w:bookmarkEnd w:id="41"/>
    </w:p>
    <w:p w14:paraId="37BECA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customer has children under the age of 13 and the customer cannot complete planned vocational activities without </w:t>
      </w:r>
      <w:proofErr w:type="gramStart"/>
      <w:r w:rsidRPr="008448A4">
        <w:rPr>
          <w:rFonts w:ascii="Verdana" w:hAnsi="Verdana"/>
          <w:lang w:val="en"/>
        </w:rPr>
        <w:t>child care</w:t>
      </w:r>
      <w:proofErr w:type="gramEnd"/>
      <w:r w:rsidRPr="008448A4">
        <w:rPr>
          <w:rFonts w:ascii="Verdana" w:hAnsi="Verdana"/>
          <w:lang w:val="en"/>
        </w:rPr>
        <w:t>, the VR counselor may assist the customer in exploring the availability of child care services. Children 13 and older who require supervision because of a disability also qualify for this service. Examples of activities related to the vocational goal include diagnostic services, physical restoration, training, and employment.</w:t>
      </w:r>
    </w:p>
    <w:p w14:paraId="2D6DD818" w14:textId="77777777" w:rsidR="008556B1" w:rsidRPr="008448A4" w:rsidRDefault="008556B1" w:rsidP="00DF506C">
      <w:pPr>
        <w:pStyle w:val="Heading3"/>
        <w:spacing w:before="0" w:beforeAutospacing="0" w:after="240" w:afterAutospacing="0"/>
        <w:rPr>
          <w:rFonts w:eastAsia="Times New Roman"/>
          <w:lang w:val="en"/>
        </w:rPr>
      </w:pPr>
      <w:bookmarkStart w:id="42" w:name="_Toc132630571"/>
      <w:r w:rsidRPr="008448A4">
        <w:rPr>
          <w:rFonts w:eastAsia="Times New Roman"/>
          <w:lang w:val="en"/>
        </w:rPr>
        <w:t>C-1405-1: Child Care Resources</w:t>
      </w:r>
      <w:bookmarkEnd w:id="42"/>
    </w:p>
    <w:p w14:paraId="6A07EC21" w14:textId="77777777" w:rsidR="008556B1" w:rsidRPr="008448A4" w:rsidRDefault="008556B1" w:rsidP="00DF506C">
      <w:pPr>
        <w:pStyle w:val="NormalWeb"/>
        <w:spacing w:before="0" w:beforeAutospacing="0" w:after="240" w:afterAutospacing="0"/>
        <w:rPr>
          <w:rFonts w:ascii="Verdana" w:hAnsi="Verdana"/>
          <w:lang w:val="en"/>
        </w:rPr>
      </w:pPr>
      <w:proofErr w:type="gramStart"/>
      <w:r w:rsidRPr="008448A4">
        <w:rPr>
          <w:rFonts w:ascii="Verdana" w:hAnsi="Verdana"/>
          <w:lang w:val="en"/>
        </w:rPr>
        <w:t>Child care</w:t>
      </w:r>
      <w:proofErr w:type="gramEnd"/>
      <w:r w:rsidRPr="008448A4">
        <w:rPr>
          <w:rFonts w:ascii="Verdana" w:hAnsi="Verdana"/>
          <w:lang w:val="en"/>
        </w:rPr>
        <w:t xml:space="preserve"> services can be purchased with VR funds only when they are required for participation in VR services and when they are not available through existing community resources, agencies, or comparable services or benefits.</w:t>
      </w:r>
    </w:p>
    <w:p w14:paraId="4CFA9E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team can also explore resources such as the customer's family members, neighbors, or community day-care programs to see if they can meet the customer's </w:t>
      </w:r>
      <w:proofErr w:type="gramStart"/>
      <w:r w:rsidRPr="008448A4">
        <w:rPr>
          <w:rFonts w:ascii="Verdana" w:hAnsi="Verdana"/>
          <w:lang w:val="en"/>
        </w:rPr>
        <w:t>child care</w:t>
      </w:r>
      <w:proofErr w:type="gramEnd"/>
      <w:r w:rsidRPr="008448A4">
        <w:rPr>
          <w:rFonts w:ascii="Verdana" w:hAnsi="Verdana"/>
          <w:lang w:val="en"/>
        </w:rPr>
        <w:t xml:space="preserve"> needs.</w:t>
      </w:r>
    </w:p>
    <w:p w14:paraId="45AEF9DB" w14:textId="2120D417" w:rsidR="008556B1" w:rsidRPr="008448A4" w:rsidRDefault="00000000" w:rsidP="00DF506C">
      <w:pPr>
        <w:pStyle w:val="NormalWeb"/>
        <w:spacing w:before="0" w:beforeAutospacing="0" w:after="240" w:afterAutospacing="0"/>
        <w:rPr>
          <w:rFonts w:ascii="Verdana" w:hAnsi="Verdana"/>
          <w:lang w:val="en"/>
        </w:rPr>
      </w:pPr>
      <w:hyperlink r:id="rId20" w:history="1">
        <w:r w:rsidR="008556B1" w:rsidRPr="00E71283">
          <w:rPr>
            <w:rStyle w:val="Hyperlink"/>
            <w:rFonts w:ascii="Verdana" w:hAnsi="Verdana"/>
            <w:lang w:val="en"/>
          </w:rPr>
          <w:t>Texas Workforce Commission Workforce Solutions Child Care program</w:t>
        </w:r>
      </w:hyperlink>
      <w:r w:rsidR="008556B1" w:rsidRPr="008448A4">
        <w:rPr>
          <w:rFonts w:ascii="Verdana" w:hAnsi="Verdana"/>
          <w:lang w:val="en"/>
        </w:rPr>
        <w:t xml:space="preserve"> offers </w:t>
      </w:r>
      <w:proofErr w:type="gramStart"/>
      <w:r w:rsidR="008556B1" w:rsidRPr="008448A4">
        <w:rPr>
          <w:rFonts w:ascii="Verdana" w:hAnsi="Verdana"/>
          <w:lang w:val="en"/>
        </w:rPr>
        <w:t>child care</w:t>
      </w:r>
      <w:proofErr w:type="gramEnd"/>
      <w:r w:rsidR="008556B1" w:rsidRPr="008448A4">
        <w:rPr>
          <w:rFonts w:ascii="Verdana" w:hAnsi="Verdana"/>
          <w:lang w:val="en"/>
        </w:rPr>
        <w:t xml:space="preserve"> for low-income individuals who are working or participating in training or educational activities leading to employment. Customers must apply for this resource to meet their </w:t>
      </w:r>
      <w:proofErr w:type="gramStart"/>
      <w:r w:rsidR="008556B1" w:rsidRPr="008448A4">
        <w:rPr>
          <w:rFonts w:ascii="Verdana" w:hAnsi="Verdana"/>
          <w:lang w:val="en"/>
        </w:rPr>
        <w:t>child care</w:t>
      </w:r>
      <w:proofErr w:type="gramEnd"/>
      <w:r w:rsidR="008556B1" w:rsidRPr="008448A4">
        <w:rPr>
          <w:rFonts w:ascii="Verdana" w:hAnsi="Verdana"/>
          <w:lang w:val="en"/>
        </w:rPr>
        <w:t xml:space="preserve"> needs before VR funds are authorized.</w:t>
      </w:r>
    </w:p>
    <w:p w14:paraId="64B41CA6" w14:textId="6FF39A1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is not eligible for the TWC Child Care program or if the TWC Child Care program has a waiting list, or if the customer has no comparable benefits, VR may purchase </w:t>
      </w:r>
      <w:proofErr w:type="gramStart"/>
      <w:r w:rsidRPr="008448A4">
        <w:rPr>
          <w:rFonts w:ascii="Verdana" w:hAnsi="Verdana"/>
          <w:lang w:val="en"/>
        </w:rPr>
        <w:t>child care</w:t>
      </w:r>
      <w:proofErr w:type="gramEnd"/>
      <w:r w:rsidRPr="008448A4">
        <w:rPr>
          <w:rFonts w:ascii="Verdana" w:hAnsi="Verdana"/>
          <w:lang w:val="en"/>
        </w:rPr>
        <w:t xml:space="preserve"> services. The customer must select a provider who is licensed, registered, or listed on the </w:t>
      </w:r>
      <w:hyperlink r:id="rId21" w:history="1">
        <w:r w:rsidRPr="00E71283">
          <w:rPr>
            <w:rStyle w:val="Hyperlink"/>
            <w:rFonts w:ascii="Verdana" w:hAnsi="Verdana"/>
            <w:lang w:val="en"/>
          </w:rPr>
          <w:t>Texas Department of Family and Protective Services (DFPS) website</w:t>
        </w:r>
      </w:hyperlink>
      <w:r w:rsidRPr="008448A4">
        <w:rPr>
          <w:rFonts w:ascii="Verdana" w:hAnsi="Verdana"/>
          <w:lang w:val="en"/>
        </w:rPr>
        <w:t>.</w:t>
      </w:r>
    </w:p>
    <w:p w14:paraId="6CBC01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The selection of a provider is the customer's responsibility as a parent. VR staff may help the customer access information about how to select appropriate, safe </w:t>
      </w:r>
      <w:proofErr w:type="gramStart"/>
      <w:r w:rsidRPr="008448A4">
        <w:rPr>
          <w:rFonts w:ascii="Verdana" w:hAnsi="Verdana"/>
          <w:lang w:val="en"/>
        </w:rPr>
        <w:t>child care</w:t>
      </w:r>
      <w:proofErr w:type="gramEnd"/>
      <w:r w:rsidRPr="008448A4">
        <w:rPr>
          <w:rFonts w:ascii="Verdana" w:hAnsi="Verdana"/>
          <w:lang w:val="en"/>
        </w:rPr>
        <w:t xml:space="preserve"> through the DFPS website.</w:t>
      </w:r>
    </w:p>
    <w:p w14:paraId="03869C6E" w14:textId="77777777" w:rsidR="008556B1" w:rsidRPr="008448A4" w:rsidRDefault="008556B1" w:rsidP="00DF506C">
      <w:pPr>
        <w:pStyle w:val="Heading3"/>
        <w:spacing w:before="0" w:beforeAutospacing="0" w:after="240" w:afterAutospacing="0"/>
        <w:rPr>
          <w:rFonts w:eastAsia="Times New Roman"/>
          <w:lang w:val="en"/>
        </w:rPr>
      </w:pPr>
      <w:bookmarkStart w:id="43" w:name="_Toc132630572"/>
      <w:r w:rsidRPr="008448A4">
        <w:rPr>
          <w:rFonts w:eastAsia="Times New Roman"/>
          <w:lang w:val="en"/>
        </w:rPr>
        <w:t>C-1405-2: Acceptable Child Care Providers</w:t>
      </w:r>
      <w:bookmarkEnd w:id="43"/>
    </w:p>
    <w:p w14:paraId="5E2BE387" w14:textId="131CF3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DFPS licenses, registers, or lists the following categories of providers (see definitions at </w:t>
      </w:r>
      <w:hyperlink r:id="rId22" w:history="1">
        <w:r w:rsidRPr="00E71283">
          <w:rPr>
            <w:rStyle w:val="Hyperlink"/>
            <w:rFonts w:ascii="Verdana" w:hAnsi="Verdana"/>
            <w:lang w:val="en"/>
          </w:rPr>
          <w:t>Childcare Providers Licensed, Registered or Listed through the Department of Family Protective Services</w:t>
        </w:r>
      </w:hyperlink>
      <w:r w:rsidRPr="008448A4">
        <w:rPr>
          <w:rFonts w:ascii="Verdana" w:hAnsi="Verdana"/>
          <w:lang w:val="en"/>
        </w:rPr>
        <w:t>):</w:t>
      </w:r>
    </w:p>
    <w:p w14:paraId="54C49B64" w14:textId="77777777" w:rsidR="008556B1" w:rsidRPr="008448A4" w:rsidRDefault="008556B1" w:rsidP="00DF506C">
      <w:pPr>
        <w:numPr>
          <w:ilvl w:val="0"/>
          <w:numId w:val="1174"/>
        </w:numPr>
        <w:spacing w:after="240" w:line="240" w:lineRule="auto"/>
        <w:rPr>
          <w:rFonts w:eastAsia="Times New Roman"/>
          <w:lang w:val="en"/>
        </w:rPr>
      </w:pPr>
      <w:r w:rsidRPr="008448A4">
        <w:rPr>
          <w:rFonts w:eastAsia="Times New Roman"/>
          <w:lang w:val="en"/>
        </w:rPr>
        <w:t>Licensed Child Care Center</w:t>
      </w:r>
    </w:p>
    <w:p w14:paraId="158A3402" w14:textId="77777777" w:rsidR="008556B1" w:rsidRPr="008448A4" w:rsidRDefault="008556B1" w:rsidP="00DF506C">
      <w:pPr>
        <w:numPr>
          <w:ilvl w:val="0"/>
          <w:numId w:val="1174"/>
        </w:numPr>
        <w:spacing w:after="240" w:line="240" w:lineRule="auto"/>
        <w:rPr>
          <w:rFonts w:eastAsia="Times New Roman"/>
          <w:lang w:val="en"/>
        </w:rPr>
      </w:pPr>
      <w:r w:rsidRPr="008448A4">
        <w:rPr>
          <w:rFonts w:eastAsia="Times New Roman"/>
          <w:lang w:val="en"/>
        </w:rPr>
        <w:t>Licensed Child Care Home</w:t>
      </w:r>
    </w:p>
    <w:p w14:paraId="71F9DAAF" w14:textId="77777777" w:rsidR="008556B1" w:rsidRPr="008448A4" w:rsidRDefault="008556B1" w:rsidP="00DF506C">
      <w:pPr>
        <w:numPr>
          <w:ilvl w:val="0"/>
          <w:numId w:val="1174"/>
        </w:numPr>
        <w:spacing w:after="240" w:line="240" w:lineRule="auto"/>
        <w:rPr>
          <w:rFonts w:eastAsia="Times New Roman"/>
          <w:lang w:val="en"/>
        </w:rPr>
      </w:pPr>
      <w:r w:rsidRPr="008448A4">
        <w:rPr>
          <w:rFonts w:eastAsia="Times New Roman"/>
          <w:lang w:val="en"/>
        </w:rPr>
        <w:t>Registered Child Care Home</w:t>
      </w:r>
    </w:p>
    <w:p w14:paraId="194760FD" w14:textId="77777777" w:rsidR="008556B1" w:rsidRPr="008448A4" w:rsidRDefault="008556B1" w:rsidP="00DF506C">
      <w:pPr>
        <w:numPr>
          <w:ilvl w:val="0"/>
          <w:numId w:val="1174"/>
        </w:numPr>
        <w:spacing w:after="240" w:line="240" w:lineRule="auto"/>
        <w:rPr>
          <w:rFonts w:eastAsia="Times New Roman"/>
          <w:lang w:val="en"/>
        </w:rPr>
      </w:pPr>
      <w:r w:rsidRPr="008448A4">
        <w:rPr>
          <w:rFonts w:eastAsia="Times New Roman"/>
          <w:lang w:val="en"/>
        </w:rPr>
        <w:t>Listed Family Home</w:t>
      </w:r>
    </w:p>
    <w:p w14:paraId="626095A9" w14:textId="75F3071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does not pay for services provided by an individual who is not identified on the </w:t>
      </w:r>
      <w:hyperlink r:id="rId23" w:history="1">
        <w:r w:rsidRPr="00E71283">
          <w:rPr>
            <w:rStyle w:val="Hyperlink"/>
            <w:rFonts w:ascii="Verdana" w:hAnsi="Verdana"/>
            <w:lang w:val="en"/>
          </w:rPr>
          <w:t>DFPS website</w:t>
        </w:r>
      </w:hyperlink>
      <w:r w:rsidRPr="008448A4">
        <w:rPr>
          <w:rFonts w:ascii="Verdana" w:hAnsi="Verdana"/>
          <w:lang w:val="en"/>
        </w:rPr>
        <w:t xml:space="preserve"> as a provider in one of these categories. Exceptions may not be made to this policy.</w:t>
      </w:r>
    </w:p>
    <w:p w14:paraId="2E5A66BD" w14:textId="64281D2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 customer wants to use someone to provide child care who is not currently recognized by DFPS, he or she must contact his or her </w:t>
      </w:r>
      <w:hyperlink r:id="rId24" w:history="1">
        <w:r w:rsidRPr="00E71283">
          <w:rPr>
            <w:rStyle w:val="Hyperlink"/>
            <w:rFonts w:ascii="Verdana" w:hAnsi="Verdana"/>
            <w:lang w:val="en"/>
          </w:rPr>
          <w:t>local DFPS</w:t>
        </w:r>
      </w:hyperlink>
      <w:r w:rsidRPr="008448A4">
        <w:rPr>
          <w:rFonts w:ascii="Verdana" w:hAnsi="Verdana"/>
          <w:lang w:val="en"/>
        </w:rPr>
        <w:t xml:space="preserve"> licensing office to learn how to become licensed, registered, or listed. The procedure for becoming a Listed Family Home requires limited documentation and may be appropriate for a family member or friend who wants to provide </w:t>
      </w:r>
      <w:proofErr w:type="gramStart"/>
      <w:r w:rsidRPr="008448A4">
        <w:rPr>
          <w:rFonts w:ascii="Verdana" w:hAnsi="Verdana"/>
          <w:lang w:val="en"/>
        </w:rPr>
        <w:t>child care</w:t>
      </w:r>
      <w:proofErr w:type="gramEnd"/>
      <w:r w:rsidRPr="008448A4">
        <w:rPr>
          <w:rFonts w:ascii="Verdana" w:hAnsi="Verdana"/>
          <w:lang w:val="en"/>
        </w:rPr>
        <w:t>. See the Procedure for Becoming Listed as a Child-Care Provider on the TWC-VR intranet.</w:t>
      </w:r>
    </w:p>
    <w:p w14:paraId="5D241B2D" w14:textId="77777777" w:rsidR="008556B1" w:rsidRPr="008448A4" w:rsidRDefault="008556B1" w:rsidP="00DF506C">
      <w:pPr>
        <w:pStyle w:val="Heading3"/>
        <w:spacing w:before="0" w:beforeAutospacing="0" w:after="240" w:afterAutospacing="0"/>
        <w:rPr>
          <w:rFonts w:eastAsia="Times New Roman"/>
          <w:lang w:val="en"/>
        </w:rPr>
      </w:pPr>
      <w:bookmarkStart w:id="44" w:name="_Toc132630573"/>
      <w:r w:rsidRPr="008448A4">
        <w:rPr>
          <w:rFonts w:eastAsia="Times New Roman"/>
          <w:lang w:val="en"/>
        </w:rPr>
        <w:t>C-1405-3: Establishing a Child Care Provider as a Vendor</w:t>
      </w:r>
      <w:bookmarkEnd w:id="44"/>
    </w:p>
    <w:p w14:paraId="4D33883B" w14:textId="24C625F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selects an acceptable </w:t>
      </w:r>
      <w:proofErr w:type="gramStart"/>
      <w:r w:rsidRPr="008448A4">
        <w:rPr>
          <w:rFonts w:ascii="Verdana" w:hAnsi="Verdana"/>
          <w:lang w:val="en"/>
        </w:rPr>
        <w:t>child care</w:t>
      </w:r>
      <w:proofErr w:type="gramEnd"/>
      <w:r w:rsidRPr="008448A4">
        <w:rPr>
          <w:rFonts w:ascii="Verdana" w:hAnsi="Verdana"/>
          <w:lang w:val="en"/>
        </w:rPr>
        <w:t xml:space="preserve"> provider who is not already a VR provider, VR staff emails </w:t>
      </w:r>
      <w:hyperlink r:id="rId25" w:history="1">
        <w:r w:rsidRPr="00E71283">
          <w:rPr>
            <w:rStyle w:val="Hyperlink"/>
            <w:rFonts w:ascii="Verdana" w:hAnsi="Verdana"/>
            <w:lang w:val="en"/>
          </w:rPr>
          <w:t>VR RHW Provider Services</w:t>
        </w:r>
      </w:hyperlink>
      <w:r w:rsidRPr="008448A4">
        <w:rPr>
          <w:rFonts w:ascii="Verdana" w:hAnsi="Verdana"/>
          <w:lang w:val="en"/>
        </w:rPr>
        <w:t xml:space="preserve"> to begin the process.</w:t>
      </w:r>
    </w:p>
    <w:p w14:paraId="4CFE1513" w14:textId="30EEA44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proofErr w:type="gramStart"/>
      <w:r w:rsidRPr="008448A4">
        <w:rPr>
          <w:rFonts w:ascii="Verdana" w:hAnsi="Verdana"/>
          <w:lang w:val="en"/>
        </w:rPr>
        <w:t>child care</w:t>
      </w:r>
      <w:proofErr w:type="gramEnd"/>
      <w:r w:rsidRPr="008448A4">
        <w:rPr>
          <w:rFonts w:ascii="Verdana" w:hAnsi="Verdana"/>
          <w:lang w:val="en"/>
        </w:rPr>
        <w:t xml:space="preserve"> provider must be set up as a provider for VR and paid directly for services. VR Managers may not make an exception to this requirement. For more information on setting the </w:t>
      </w:r>
      <w:proofErr w:type="gramStart"/>
      <w:r w:rsidRPr="008448A4">
        <w:rPr>
          <w:rFonts w:ascii="Verdana" w:hAnsi="Verdana"/>
          <w:lang w:val="en"/>
        </w:rPr>
        <w:t>child care</w:t>
      </w:r>
      <w:proofErr w:type="gramEnd"/>
      <w:r w:rsidRPr="008448A4">
        <w:rPr>
          <w:rFonts w:ascii="Verdana" w:hAnsi="Verdana"/>
          <w:lang w:val="en"/>
        </w:rPr>
        <w:t xml:space="preserve"> provider as a provider, see </w:t>
      </w:r>
      <w:r w:rsidR="00C8553C">
        <w:rPr>
          <w:rFonts w:ascii="Verdana" w:hAnsi="Verdana"/>
          <w:lang w:val="en"/>
        </w:rPr>
        <w:t xml:space="preserve">VRSM </w:t>
      </w:r>
      <w:r w:rsidRPr="008448A4">
        <w:rPr>
          <w:rFonts w:ascii="Verdana" w:hAnsi="Verdana"/>
          <w:lang w:val="en"/>
        </w:rPr>
        <w:t>D-200: Purchasing Goods and Services.</w:t>
      </w:r>
    </w:p>
    <w:p w14:paraId="4A7B6B58" w14:textId="77777777" w:rsidR="008556B1" w:rsidRPr="008448A4" w:rsidRDefault="008556B1" w:rsidP="00DF506C">
      <w:pPr>
        <w:pStyle w:val="Heading3"/>
        <w:spacing w:before="0" w:beforeAutospacing="0" w:after="240" w:afterAutospacing="0"/>
        <w:rPr>
          <w:rFonts w:eastAsia="Times New Roman"/>
          <w:lang w:val="en"/>
        </w:rPr>
      </w:pPr>
      <w:bookmarkStart w:id="45" w:name="_Toc132630574"/>
      <w:r w:rsidRPr="008448A4">
        <w:rPr>
          <w:rFonts w:eastAsia="Times New Roman"/>
          <w:lang w:val="en"/>
        </w:rPr>
        <w:t>C-1405-4: Child Care Payment Guidelines</w:t>
      </w:r>
      <w:bookmarkEnd w:id="45"/>
    </w:p>
    <w:p w14:paraId="7BD1E8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no comparable benefits are available for </w:t>
      </w:r>
      <w:proofErr w:type="gramStart"/>
      <w:r w:rsidRPr="008448A4">
        <w:rPr>
          <w:rFonts w:ascii="Verdana" w:hAnsi="Verdana"/>
          <w:lang w:val="en"/>
        </w:rPr>
        <w:t>child care</w:t>
      </w:r>
      <w:proofErr w:type="gramEnd"/>
      <w:r w:rsidRPr="008448A4">
        <w:rPr>
          <w:rFonts w:ascii="Verdana" w:hAnsi="Verdana"/>
          <w:lang w:val="en"/>
        </w:rPr>
        <w:t xml:space="preserve">, VR may pay up to 100 percent of the customer's child care costs during training, not to exceed the maximum rates listed in WD Letter 22-22, Attachment 1: Fiscal Year 2023 </w:t>
      </w:r>
      <w:r w:rsidRPr="008448A4">
        <w:rPr>
          <w:rFonts w:ascii="Verdana" w:hAnsi="Verdana"/>
          <w:lang w:val="en"/>
        </w:rPr>
        <w:lastRenderedPageBreak/>
        <w:t xml:space="preserve">Child Care Provider Reimbursement Rates (PDF). </w:t>
      </w:r>
      <w:proofErr w:type="gramStart"/>
      <w:r w:rsidRPr="008448A4">
        <w:rPr>
          <w:rFonts w:ascii="Verdana" w:hAnsi="Verdana"/>
          <w:lang w:val="en"/>
        </w:rPr>
        <w:t>Child care</w:t>
      </w:r>
      <w:proofErr w:type="gramEnd"/>
      <w:r w:rsidRPr="008448A4">
        <w:rPr>
          <w:rFonts w:ascii="Verdana" w:hAnsi="Verdana"/>
          <w:lang w:val="en"/>
        </w:rPr>
        <w:t xml:space="preserve"> payments during training are limited to the duration of training.</w:t>
      </w:r>
    </w:p>
    <w:p w14:paraId="3EE2DE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adopts and implements the rates used and monitored by TWC for </w:t>
      </w:r>
      <w:proofErr w:type="gramStart"/>
      <w:r w:rsidRPr="008448A4">
        <w:rPr>
          <w:rFonts w:ascii="Verdana" w:hAnsi="Verdana"/>
          <w:lang w:val="en"/>
        </w:rPr>
        <w:t>child care</w:t>
      </w:r>
      <w:proofErr w:type="gramEnd"/>
      <w:r w:rsidRPr="008448A4">
        <w:rPr>
          <w:rFonts w:ascii="Verdana" w:hAnsi="Verdana"/>
          <w:lang w:val="en"/>
        </w:rPr>
        <w:t xml:space="preserve"> rates.</w:t>
      </w:r>
    </w:p>
    <w:p w14:paraId="2082FE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Payments may not exceed the maximum allowed rates listed in the Increased Rates table.</w:t>
      </w:r>
    </w:p>
    <w:p w14:paraId="5C5E200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Maximum Full Day Rates for Child Care</w:t>
      </w:r>
    </w:p>
    <w:p w14:paraId="220057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Each Local Workforce Development Board (Board) sets the maximum rates for </w:t>
      </w:r>
      <w:proofErr w:type="gramStart"/>
      <w:r w:rsidRPr="008448A4">
        <w:rPr>
          <w:rFonts w:ascii="Verdana" w:hAnsi="Verdana"/>
          <w:lang w:val="en"/>
        </w:rPr>
        <w:t>child care</w:t>
      </w:r>
      <w:proofErr w:type="gramEnd"/>
      <w:r w:rsidRPr="008448A4">
        <w:rPr>
          <w:rFonts w:ascii="Verdana" w:hAnsi="Verdana"/>
          <w:lang w:val="en"/>
        </w:rPr>
        <w:t xml:space="preserve"> services. Those rates are outlined in the state's Child Care and Development Fund State Plan.</w:t>
      </w:r>
    </w:p>
    <w:p w14:paraId="0227067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rates are set for (1) Licensed Child Care Centers, (2) Licensed Child Care Homes, and (3) Registered Child Care Homes. Each of these categories has additional rates for each of these provider types that are Texas Rising Star providers (2-, 3-, or 4-star providers). This information is found in WD Letter 22-22, Attachment 1: Fiscal Year 2023 Child Care Provider Reimbursement Rates (PDF).</w:t>
      </w:r>
    </w:p>
    <w:p w14:paraId="2E2F74C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Age groups in each provider type are as follows:</w:t>
      </w:r>
    </w:p>
    <w:p w14:paraId="6D9F813B" w14:textId="77777777" w:rsidR="008556B1" w:rsidRPr="008448A4" w:rsidRDefault="008556B1" w:rsidP="00DF506C">
      <w:pPr>
        <w:numPr>
          <w:ilvl w:val="0"/>
          <w:numId w:val="1175"/>
        </w:numPr>
        <w:spacing w:after="240" w:line="240" w:lineRule="auto"/>
        <w:rPr>
          <w:rFonts w:eastAsia="Times New Roman"/>
          <w:lang w:val="en"/>
        </w:rPr>
      </w:pPr>
      <w:r w:rsidRPr="008448A4">
        <w:rPr>
          <w:rFonts w:eastAsia="Times New Roman"/>
          <w:lang w:val="en"/>
        </w:rPr>
        <w:t xml:space="preserve">Infants </w:t>
      </w:r>
      <w:proofErr w:type="gramStart"/>
      <w:r w:rsidRPr="008448A4">
        <w:rPr>
          <w:rFonts w:eastAsia="Times New Roman"/>
          <w:lang w:val="en"/>
        </w:rPr>
        <w:t>age</w:t>
      </w:r>
      <w:proofErr w:type="gramEnd"/>
      <w:r w:rsidRPr="008448A4">
        <w:rPr>
          <w:rFonts w:eastAsia="Times New Roman"/>
          <w:lang w:val="en"/>
        </w:rPr>
        <w:t xml:space="preserve"> 0 to 17 months</w:t>
      </w:r>
    </w:p>
    <w:p w14:paraId="1B2DB936" w14:textId="77777777" w:rsidR="008556B1" w:rsidRPr="008448A4" w:rsidRDefault="008556B1" w:rsidP="00DF506C">
      <w:pPr>
        <w:numPr>
          <w:ilvl w:val="0"/>
          <w:numId w:val="1175"/>
        </w:numPr>
        <w:spacing w:after="240" w:line="240" w:lineRule="auto"/>
        <w:rPr>
          <w:rFonts w:eastAsia="Times New Roman"/>
          <w:lang w:val="en"/>
        </w:rPr>
      </w:pPr>
      <w:r w:rsidRPr="008448A4">
        <w:rPr>
          <w:rFonts w:eastAsia="Times New Roman"/>
          <w:lang w:val="en"/>
        </w:rPr>
        <w:t xml:space="preserve">Toddlers </w:t>
      </w:r>
      <w:proofErr w:type="gramStart"/>
      <w:r w:rsidRPr="008448A4">
        <w:rPr>
          <w:rFonts w:eastAsia="Times New Roman"/>
          <w:lang w:val="en"/>
        </w:rPr>
        <w:t>age</w:t>
      </w:r>
      <w:proofErr w:type="gramEnd"/>
      <w:r w:rsidRPr="008448A4">
        <w:rPr>
          <w:rFonts w:eastAsia="Times New Roman"/>
          <w:lang w:val="en"/>
        </w:rPr>
        <w:t xml:space="preserve"> 18 to 35 months</w:t>
      </w:r>
    </w:p>
    <w:p w14:paraId="4426FAFF" w14:textId="77777777" w:rsidR="008556B1" w:rsidRPr="008448A4" w:rsidRDefault="008556B1" w:rsidP="00DF506C">
      <w:pPr>
        <w:numPr>
          <w:ilvl w:val="0"/>
          <w:numId w:val="1175"/>
        </w:numPr>
        <w:spacing w:after="240" w:line="240" w:lineRule="auto"/>
        <w:rPr>
          <w:rFonts w:eastAsia="Times New Roman"/>
          <w:lang w:val="en"/>
        </w:rPr>
      </w:pPr>
      <w:r w:rsidRPr="008448A4">
        <w:rPr>
          <w:rFonts w:eastAsia="Times New Roman"/>
          <w:lang w:val="en"/>
        </w:rPr>
        <w:t>Preschool age children from 36 to 71 months</w:t>
      </w:r>
    </w:p>
    <w:p w14:paraId="2677F330" w14:textId="77777777" w:rsidR="008556B1" w:rsidRPr="008448A4" w:rsidRDefault="008556B1" w:rsidP="00DF506C">
      <w:pPr>
        <w:numPr>
          <w:ilvl w:val="0"/>
          <w:numId w:val="1175"/>
        </w:numPr>
        <w:spacing w:after="240" w:line="240" w:lineRule="auto"/>
        <w:rPr>
          <w:rFonts w:eastAsia="Times New Roman"/>
          <w:lang w:val="en"/>
        </w:rPr>
      </w:pPr>
      <w:r w:rsidRPr="008448A4">
        <w:rPr>
          <w:rFonts w:eastAsia="Times New Roman"/>
          <w:lang w:val="en"/>
        </w:rPr>
        <w:t>School age children 72 months to 13 years</w:t>
      </w:r>
    </w:p>
    <w:p w14:paraId="62B9372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Procedures</w:t>
      </w:r>
    </w:p>
    <w:p w14:paraId="7685AE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following procedures are used to find the amount in fees that VR pays for </w:t>
      </w:r>
      <w:proofErr w:type="gramStart"/>
      <w:r w:rsidRPr="008448A4">
        <w:rPr>
          <w:rFonts w:ascii="Verdana" w:hAnsi="Verdana"/>
          <w:lang w:val="en"/>
        </w:rPr>
        <w:t>child care</w:t>
      </w:r>
      <w:proofErr w:type="gramEnd"/>
      <w:r w:rsidRPr="008448A4">
        <w:rPr>
          <w:rFonts w:ascii="Verdana" w:hAnsi="Verdana"/>
          <w:lang w:val="en"/>
        </w:rPr>
        <w:t>. If the fees exceed the maximum rate listed in WD Letter 22-22, Attachment 1: Fiscal Year 2023 Child Care Provider Reimbursement Rates (PDF), VR pays the amount that is listed as the maximum rate.</w:t>
      </w:r>
    </w:p>
    <w:p w14:paraId="017BD534" w14:textId="77777777" w:rsidR="008556B1" w:rsidRPr="008448A4" w:rsidRDefault="008556B1" w:rsidP="00DF506C">
      <w:pPr>
        <w:pStyle w:val="Heading3"/>
        <w:spacing w:before="0" w:beforeAutospacing="0" w:after="240" w:afterAutospacing="0"/>
        <w:rPr>
          <w:rFonts w:eastAsia="Times New Roman"/>
          <w:lang w:val="en"/>
        </w:rPr>
      </w:pPr>
      <w:bookmarkStart w:id="46" w:name="_Toc132630575"/>
      <w:r w:rsidRPr="008448A4">
        <w:rPr>
          <w:rFonts w:eastAsia="Times New Roman"/>
          <w:lang w:val="en"/>
        </w:rPr>
        <w:t>Table for Calculating Daily Rates</w:t>
      </w:r>
      <w:bookmarkEnd w:id="46"/>
    </w:p>
    <w:tbl>
      <w:tblPr>
        <w:tblStyle w:val="TableGrid"/>
        <w:tblW w:w="0" w:type="auto"/>
        <w:tblLook w:val="04A0" w:firstRow="1" w:lastRow="0" w:firstColumn="1" w:lastColumn="0" w:noHBand="0" w:noVBand="1"/>
      </w:tblPr>
      <w:tblGrid>
        <w:gridCol w:w="2719"/>
        <w:gridCol w:w="6631"/>
      </w:tblGrid>
      <w:tr w:rsidR="008556B1" w:rsidRPr="008448A4" w14:paraId="5C471DFF" w14:textId="77777777" w:rsidTr="00966710">
        <w:tc>
          <w:tcPr>
            <w:tcW w:w="0" w:type="auto"/>
            <w:hideMark/>
          </w:tcPr>
          <w:p w14:paraId="06AEE5AA"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Calculating Daily Rates</w:t>
            </w:r>
          </w:p>
        </w:tc>
        <w:tc>
          <w:tcPr>
            <w:tcW w:w="0" w:type="auto"/>
            <w:hideMark/>
          </w:tcPr>
          <w:p w14:paraId="7EAD5FF4"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To obtain the daily rate:</w:t>
            </w:r>
          </w:p>
        </w:tc>
      </w:tr>
      <w:tr w:rsidR="008556B1" w:rsidRPr="008448A4" w14:paraId="4A677121" w14:textId="77777777" w:rsidTr="00966710">
        <w:tc>
          <w:tcPr>
            <w:tcW w:w="0" w:type="auto"/>
            <w:hideMark/>
          </w:tcPr>
          <w:p w14:paraId="2F5695B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Providers with monthly rates</w:t>
            </w:r>
          </w:p>
        </w:tc>
        <w:tc>
          <w:tcPr>
            <w:tcW w:w="0" w:type="auto"/>
            <w:hideMark/>
          </w:tcPr>
          <w:p w14:paraId="27BAF57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Divide the rate by 4.33, then divide the result by 5.</w:t>
            </w:r>
          </w:p>
        </w:tc>
      </w:tr>
      <w:tr w:rsidR="008556B1" w:rsidRPr="008448A4" w14:paraId="703091B3" w14:textId="77777777" w:rsidTr="00966710">
        <w:tc>
          <w:tcPr>
            <w:tcW w:w="0" w:type="auto"/>
            <w:hideMark/>
          </w:tcPr>
          <w:p w14:paraId="7D6BE0D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Providers with biweekly rates</w:t>
            </w:r>
          </w:p>
        </w:tc>
        <w:tc>
          <w:tcPr>
            <w:tcW w:w="0" w:type="auto"/>
            <w:hideMark/>
          </w:tcPr>
          <w:p w14:paraId="2E9DA0D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Divide the rate by 2.165, then divide the result by 5.</w:t>
            </w:r>
          </w:p>
        </w:tc>
      </w:tr>
      <w:tr w:rsidR="008556B1" w:rsidRPr="008448A4" w14:paraId="2791A877" w14:textId="77777777" w:rsidTr="00966710">
        <w:tc>
          <w:tcPr>
            <w:tcW w:w="0" w:type="auto"/>
            <w:hideMark/>
          </w:tcPr>
          <w:p w14:paraId="12527D5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Providers with weekly rates</w:t>
            </w:r>
          </w:p>
        </w:tc>
        <w:tc>
          <w:tcPr>
            <w:tcW w:w="0" w:type="auto"/>
            <w:hideMark/>
          </w:tcPr>
          <w:p w14:paraId="019E0E2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Divide the weekly amount by 5.</w:t>
            </w:r>
          </w:p>
        </w:tc>
      </w:tr>
      <w:tr w:rsidR="008556B1" w:rsidRPr="008448A4" w14:paraId="07270A6D" w14:textId="77777777" w:rsidTr="00966710">
        <w:tc>
          <w:tcPr>
            <w:tcW w:w="0" w:type="auto"/>
            <w:hideMark/>
          </w:tcPr>
          <w:p w14:paraId="19F89CD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Providers with hourly rates</w:t>
            </w:r>
          </w:p>
        </w:tc>
        <w:tc>
          <w:tcPr>
            <w:tcW w:w="0" w:type="auto"/>
            <w:hideMark/>
          </w:tcPr>
          <w:p w14:paraId="71A5F7F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Multiply the hourly rate by 12 to calculate the full-day rate and by 6 to calculate the part-day rate.</w:t>
            </w:r>
          </w:p>
        </w:tc>
      </w:tr>
    </w:tbl>
    <w:p w14:paraId="7FC7B6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Providers with multiple rates within an age category average all applicable rates to obtain the published rate for the age category, then determine the daily rate using the appropriate method.</w:t>
      </w:r>
    </w:p>
    <w:p w14:paraId="2BA9F62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Some providers may charge a registration fee in addition to ordinary </w:t>
      </w:r>
      <w:proofErr w:type="gramStart"/>
      <w:r w:rsidRPr="008448A4">
        <w:rPr>
          <w:rFonts w:ascii="Verdana" w:hAnsi="Verdana"/>
          <w:lang w:val="en"/>
        </w:rPr>
        <w:t>child care</w:t>
      </w:r>
      <w:proofErr w:type="gramEnd"/>
      <w:r w:rsidRPr="008448A4">
        <w:rPr>
          <w:rFonts w:ascii="Verdana" w:hAnsi="Verdana"/>
          <w:lang w:val="en"/>
        </w:rPr>
        <w:t xml:space="preserve"> costs. VR may pay the registration fee to the facility once per calendar year for each child who will be participating in </w:t>
      </w:r>
      <w:proofErr w:type="gramStart"/>
      <w:r w:rsidRPr="008448A4">
        <w:rPr>
          <w:rFonts w:ascii="Verdana" w:hAnsi="Verdana"/>
          <w:lang w:val="en"/>
        </w:rPr>
        <w:t>child care</w:t>
      </w:r>
      <w:proofErr w:type="gramEnd"/>
      <w:r w:rsidRPr="008448A4">
        <w:rPr>
          <w:rFonts w:ascii="Verdana" w:hAnsi="Verdana"/>
          <w:lang w:val="en"/>
        </w:rPr>
        <w:t>.</w:t>
      </w:r>
    </w:p>
    <w:p w14:paraId="3255F1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identifying applicable fees, VR staff must be aware that activity fees include only the fees that all parents are required to pay and do not include fees for optional activities such as field trips or optional classes.</w:t>
      </w:r>
    </w:p>
    <w:p w14:paraId="261A696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may pay for </w:t>
      </w:r>
      <w:proofErr w:type="gramStart"/>
      <w:r w:rsidRPr="008448A4">
        <w:rPr>
          <w:rFonts w:ascii="Verdana" w:hAnsi="Verdana"/>
          <w:lang w:val="en"/>
        </w:rPr>
        <w:t>child care</w:t>
      </w:r>
      <w:proofErr w:type="gramEnd"/>
      <w:r w:rsidRPr="008448A4">
        <w:rPr>
          <w:rFonts w:ascii="Verdana" w:hAnsi="Verdana"/>
          <w:lang w:val="en"/>
        </w:rPr>
        <w:t xml:space="preserve"> after a customer has achieved employment for a total of no more than two months at the following percentages:</w:t>
      </w:r>
    </w:p>
    <w:p w14:paraId="5E49CF8F" w14:textId="77777777" w:rsidR="008556B1" w:rsidRPr="008448A4" w:rsidRDefault="008556B1" w:rsidP="00DF506C">
      <w:pPr>
        <w:numPr>
          <w:ilvl w:val="0"/>
          <w:numId w:val="1176"/>
        </w:numPr>
        <w:spacing w:after="240" w:line="240" w:lineRule="auto"/>
        <w:rPr>
          <w:rFonts w:eastAsia="Times New Roman"/>
          <w:lang w:val="en"/>
        </w:rPr>
      </w:pPr>
      <w:r w:rsidRPr="008448A4">
        <w:rPr>
          <w:rFonts w:eastAsia="Times New Roman"/>
          <w:lang w:val="en"/>
        </w:rPr>
        <w:t>100 percent for the first four weeks</w:t>
      </w:r>
    </w:p>
    <w:p w14:paraId="50AC7D8F" w14:textId="77777777" w:rsidR="008556B1" w:rsidRPr="008448A4" w:rsidRDefault="008556B1" w:rsidP="00DF506C">
      <w:pPr>
        <w:numPr>
          <w:ilvl w:val="0"/>
          <w:numId w:val="1176"/>
        </w:numPr>
        <w:spacing w:after="240" w:line="240" w:lineRule="auto"/>
        <w:rPr>
          <w:rFonts w:eastAsia="Times New Roman"/>
          <w:lang w:val="en"/>
        </w:rPr>
      </w:pPr>
      <w:r w:rsidRPr="008448A4">
        <w:rPr>
          <w:rFonts w:eastAsia="Times New Roman"/>
          <w:lang w:val="en"/>
        </w:rPr>
        <w:t>80 percent for the fifth week</w:t>
      </w:r>
    </w:p>
    <w:p w14:paraId="0459C446" w14:textId="77777777" w:rsidR="008556B1" w:rsidRPr="008448A4" w:rsidRDefault="008556B1" w:rsidP="00DF506C">
      <w:pPr>
        <w:numPr>
          <w:ilvl w:val="0"/>
          <w:numId w:val="1176"/>
        </w:numPr>
        <w:spacing w:after="240" w:line="240" w:lineRule="auto"/>
        <w:rPr>
          <w:rFonts w:eastAsia="Times New Roman"/>
          <w:lang w:val="en"/>
        </w:rPr>
      </w:pPr>
      <w:r w:rsidRPr="008448A4">
        <w:rPr>
          <w:rFonts w:eastAsia="Times New Roman"/>
          <w:lang w:val="en"/>
        </w:rPr>
        <w:t>60 percent for the sixth week</w:t>
      </w:r>
    </w:p>
    <w:p w14:paraId="02CB656F" w14:textId="77777777" w:rsidR="008556B1" w:rsidRPr="008448A4" w:rsidRDefault="008556B1" w:rsidP="00DF506C">
      <w:pPr>
        <w:numPr>
          <w:ilvl w:val="0"/>
          <w:numId w:val="1176"/>
        </w:numPr>
        <w:spacing w:after="240" w:line="240" w:lineRule="auto"/>
        <w:rPr>
          <w:rFonts w:eastAsia="Times New Roman"/>
          <w:lang w:val="en"/>
        </w:rPr>
      </w:pPr>
      <w:r w:rsidRPr="008448A4">
        <w:rPr>
          <w:rFonts w:eastAsia="Times New Roman"/>
          <w:lang w:val="en"/>
        </w:rPr>
        <w:t>40 percent for the seventh week</w:t>
      </w:r>
    </w:p>
    <w:p w14:paraId="4FFF090C" w14:textId="77777777" w:rsidR="008556B1" w:rsidRPr="008448A4" w:rsidRDefault="008556B1" w:rsidP="00DF506C">
      <w:pPr>
        <w:numPr>
          <w:ilvl w:val="0"/>
          <w:numId w:val="1176"/>
        </w:numPr>
        <w:spacing w:after="240" w:line="240" w:lineRule="auto"/>
        <w:rPr>
          <w:rFonts w:eastAsia="Times New Roman"/>
          <w:lang w:val="en"/>
        </w:rPr>
      </w:pPr>
      <w:r w:rsidRPr="008448A4">
        <w:rPr>
          <w:rFonts w:eastAsia="Times New Roman"/>
          <w:lang w:val="en"/>
        </w:rPr>
        <w:t>20 percent for the eighth week</w:t>
      </w:r>
    </w:p>
    <w:p w14:paraId="6D49BC8D" w14:textId="77777777" w:rsidR="008556B1" w:rsidRPr="008448A4" w:rsidRDefault="008556B1" w:rsidP="00DF506C">
      <w:pPr>
        <w:pStyle w:val="Heading2"/>
        <w:spacing w:before="0" w:beforeAutospacing="0" w:after="240" w:afterAutospacing="0"/>
        <w:rPr>
          <w:rFonts w:eastAsia="Times New Roman"/>
          <w:lang w:val="en"/>
        </w:rPr>
      </w:pPr>
      <w:bookmarkStart w:id="47" w:name="_Toc132630576"/>
      <w:r w:rsidRPr="008448A4">
        <w:rPr>
          <w:rFonts w:eastAsia="Times New Roman"/>
          <w:lang w:val="en"/>
        </w:rPr>
        <w:t>C-1406: Occupational Licenses</w:t>
      </w:r>
      <w:bookmarkEnd w:id="47"/>
    </w:p>
    <w:p w14:paraId="40D363F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occupational license is any license, permit, or fee for the examination of a license, or other written authorization required by the state, city, or other government unit that must be obtained to work or to run a small business. Occupational licenses are one of the tools used in the rehabilitation process.</w:t>
      </w:r>
    </w:p>
    <w:p w14:paraId="08AF90A5" w14:textId="77777777" w:rsidR="008556B1" w:rsidRPr="008448A4" w:rsidRDefault="008556B1" w:rsidP="00DF506C">
      <w:pPr>
        <w:pStyle w:val="Heading3"/>
        <w:spacing w:before="0" w:beforeAutospacing="0" w:after="240" w:afterAutospacing="0"/>
        <w:rPr>
          <w:rFonts w:eastAsia="Times New Roman"/>
          <w:lang w:val="en"/>
        </w:rPr>
      </w:pPr>
      <w:bookmarkStart w:id="48" w:name="_Toc132630577"/>
      <w:r w:rsidRPr="008448A4">
        <w:rPr>
          <w:rFonts w:eastAsia="Times New Roman"/>
          <w:lang w:val="en"/>
        </w:rPr>
        <w:t>C-1406-1: Legal Authorization</w:t>
      </w:r>
      <w:bookmarkEnd w:id="48"/>
    </w:p>
    <w:p w14:paraId="524CB21A"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34 CFR §361.48(b)(16)</w:t>
      </w:r>
    </w:p>
    <w:p w14:paraId="635977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t>
      </w:r>
    </w:p>
    <w:p w14:paraId="7A39CF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(16) Occupational licenses, tools, equipment, initial stocks, and supplies."</w:t>
      </w:r>
    </w:p>
    <w:p w14:paraId="16D63813" w14:textId="77777777" w:rsidR="008556B1" w:rsidRPr="008448A4" w:rsidRDefault="008556B1" w:rsidP="00DF506C">
      <w:pPr>
        <w:pStyle w:val="Heading3"/>
        <w:spacing w:before="0" w:beforeAutospacing="0" w:after="240" w:afterAutospacing="0"/>
        <w:rPr>
          <w:rFonts w:eastAsia="Times New Roman"/>
          <w:lang w:val="en"/>
        </w:rPr>
      </w:pPr>
      <w:bookmarkStart w:id="49" w:name="_Toc132630578"/>
      <w:r w:rsidRPr="008448A4">
        <w:rPr>
          <w:rFonts w:eastAsia="Times New Roman"/>
          <w:lang w:val="en"/>
        </w:rPr>
        <w:t>C-1406-2: Occupational License Fees</w:t>
      </w:r>
      <w:bookmarkEnd w:id="49"/>
    </w:p>
    <w:p w14:paraId="3331F7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pays fees only for:</w:t>
      </w:r>
    </w:p>
    <w:p w14:paraId="1EED4E10" w14:textId="77777777" w:rsidR="008556B1" w:rsidRPr="008448A4" w:rsidRDefault="008556B1" w:rsidP="00DF506C">
      <w:pPr>
        <w:numPr>
          <w:ilvl w:val="0"/>
          <w:numId w:val="1177"/>
        </w:numPr>
        <w:spacing w:after="240" w:line="240" w:lineRule="auto"/>
        <w:rPr>
          <w:rFonts w:eastAsia="Times New Roman"/>
          <w:lang w:val="en"/>
        </w:rPr>
      </w:pPr>
      <w:r w:rsidRPr="008448A4">
        <w:rPr>
          <w:rFonts w:eastAsia="Times New Roman"/>
          <w:lang w:val="en"/>
        </w:rPr>
        <w:t>licenses; and</w:t>
      </w:r>
    </w:p>
    <w:p w14:paraId="10D88A44" w14:textId="77777777" w:rsidR="008556B1" w:rsidRPr="008448A4" w:rsidRDefault="008556B1" w:rsidP="00DF506C">
      <w:pPr>
        <w:numPr>
          <w:ilvl w:val="0"/>
          <w:numId w:val="1177"/>
        </w:numPr>
        <w:spacing w:after="240" w:line="240" w:lineRule="auto"/>
        <w:rPr>
          <w:rFonts w:eastAsia="Times New Roman"/>
          <w:lang w:val="en"/>
        </w:rPr>
      </w:pPr>
      <w:r w:rsidRPr="008448A4">
        <w:rPr>
          <w:rFonts w:eastAsia="Times New Roman"/>
          <w:lang w:val="en"/>
        </w:rPr>
        <w:t>necessary examinations or registrations.</w:t>
      </w:r>
    </w:p>
    <w:p w14:paraId="5E3D0C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pay state or municipal tax assessments on occupations. Management must not make any exceptions.</w:t>
      </w:r>
    </w:p>
    <w:p w14:paraId="672878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does not pay for dues to a professional association or trade union unless paying the dues meets best-value purchasing criteria or unless the VR counselor can justify the purchase as critical to the success of the customer's employment. If the VR counselor believes that payment to a professional association or trade union is critical to the success of the customer's employment, the VR counselor must enter a case note in RHW that explains the justification for the decision and obtain VR Manager approval. The VR Manager may consult with TWC Office of General Council as needed to determine if use of VR funds is allowed.</w:t>
      </w:r>
    </w:p>
    <w:p w14:paraId="16A8010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funds cannot be paid to organizations that financially support a lobbyist.</w:t>
      </w:r>
    </w:p>
    <w:p w14:paraId="258F6AD5" w14:textId="77777777" w:rsidR="008556B1" w:rsidRPr="008448A4" w:rsidRDefault="008556B1" w:rsidP="00DF506C">
      <w:pPr>
        <w:pStyle w:val="Heading2"/>
        <w:spacing w:before="0" w:beforeAutospacing="0" w:after="240" w:afterAutospacing="0"/>
        <w:rPr>
          <w:rFonts w:eastAsia="Times New Roman"/>
          <w:lang w:val="en"/>
        </w:rPr>
      </w:pPr>
      <w:bookmarkStart w:id="50" w:name="_Toc132630579"/>
      <w:r w:rsidRPr="008448A4">
        <w:rPr>
          <w:rFonts w:eastAsia="Times New Roman"/>
          <w:lang w:val="en"/>
        </w:rPr>
        <w:t>C-1407: Tools and Equipment</w:t>
      </w:r>
      <w:bookmarkEnd w:id="50"/>
    </w:p>
    <w:p w14:paraId="0A023E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purchases only tools and/or equipment required to support a customer's planned employment outcome. "Required tools and equipment" must be included as a service on the IPE before authorizing purchase or transfer of items to the customer.</w:t>
      </w:r>
    </w:p>
    <w:p w14:paraId="131450C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Customer Responsibility</w:t>
      </w:r>
    </w:p>
    <w:p w14:paraId="0D6C592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customer is required to take reasonable care of the tools, equipment, and supplies provided and is liable for loss and damage resulting from wrongful act or neglect.</w:t>
      </w:r>
    </w:p>
    <w:p w14:paraId="10A626F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VR Counselor Responsibility</w:t>
      </w:r>
    </w:p>
    <w:p w14:paraId="513158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assure that the proper tools are purchased and that they are not ordinarily provided by the employer. It is also the responsibility of the VR counselor to exercise reasonable diligence in recovering items and document in the case record the circumstances relating to any loss or damage to equipment.</w:t>
      </w:r>
    </w:p>
    <w:p w14:paraId="6D192143" w14:textId="77777777" w:rsidR="008556B1" w:rsidRPr="008448A4" w:rsidRDefault="008556B1" w:rsidP="00DF506C">
      <w:pPr>
        <w:pStyle w:val="Heading3"/>
        <w:spacing w:before="0" w:beforeAutospacing="0" w:after="240" w:afterAutospacing="0"/>
        <w:rPr>
          <w:rFonts w:eastAsia="Times New Roman"/>
          <w:lang w:val="en"/>
        </w:rPr>
      </w:pPr>
      <w:bookmarkStart w:id="51" w:name="_Toc132630580"/>
      <w:r w:rsidRPr="008448A4">
        <w:rPr>
          <w:rFonts w:eastAsia="Times New Roman"/>
          <w:lang w:val="en"/>
        </w:rPr>
        <w:t>C-1407-1: Tools</w:t>
      </w:r>
      <w:bookmarkEnd w:id="51"/>
    </w:p>
    <w:p w14:paraId="781DE9D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tool is defined as an instrument (such as a saw, file, knife, or wrench) used or worked by hand or machine to perform a task.</w:t>
      </w:r>
    </w:p>
    <w:p w14:paraId="2EA1E47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Tools required for employment must be used by the customer:</w:t>
      </w:r>
    </w:p>
    <w:p w14:paraId="13C62B42" w14:textId="77777777" w:rsidR="008556B1" w:rsidRPr="008448A4" w:rsidRDefault="008556B1" w:rsidP="00DF506C">
      <w:pPr>
        <w:numPr>
          <w:ilvl w:val="0"/>
          <w:numId w:val="1178"/>
        </w:numPr>
        <w:spacing w:after="240" w:line="240" w:lineRule="auto"/>
        <w:rPr>
          <w:rFonts w:eastAsia="Times New Roman"/>
          <w:lang w:val="en"/>
        </w:rPr>
      </w:pPr>
      <w:r w:rsidRPr="008448A4">
        <w:rPr>
          <w:rFonts w:eastAsia="Times New Roman"/>
          <w:lang w:val="en"/>
        </w:rPr>
        <w:t>to participate in a training program; or</w:t>
      </w:r>
    </w:p>
    <w:p w14:paraId="347632C8" w14:textId="77777777" w:rsidR="008556B1" w:rsidRPr="008448A4" w:rsidRDefault="008556B1" w:rsidP="00DF506C">
      <w:pPr>
        <w:numPr>
          <w:ilvl w:val="0"/>
          <w:numId w:val="1178"/>
        </w:numPr>
        <w:spacing w:after="240" w:line="240" w:lineRule="auto"/>
        <w:rPr>
          <w:rFonts w:eastAsia="Times New Roman"/>
          <w:lang w:val="en"/>
        </w:rPr>
      </w:pPr>
      <w:r w:rsidRPr="008448A4">
        <w:rPr>
          <w:rFonts w:eastAsia="Times New Roman"/>
          <w:lang w:val="en"/>
        </w:rPr>
        <w:t>for entry into an employment situation.</w:t>
      </w:r>
    </w:p>
    <w:p w14:paraId="3586F82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Tools that are purchased or provided for customers include only those tools that are normally required for workers in the same or similar trade or profession.</w:t>
      </w:r>
    </w:p>
    <w:p w14:paraId="15EAAD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many instances, tools that are required for training or employment are provided by the training facility or owner of the business rather than by the employee. If tools are provided without cost to other students or employees, VR does not purchase or provide tools for a customer.</w:t>
      </w:r>
    </w:p>
    <w:p w14:paraId="670791EE" w14:textId="77777777" w:rsidR="008556B1" w:rsidRPr="008448A4" w:rsidRDefault="008556B1" w:rsidP="00DF506C">
      <w:pPr>
        <w:pStyle w:val="Heading3"/>
        <w:spacing w:before="0" w:beforeAutospacing="0" w:after="240" w:afterAutospacing="0"/>
        <w:rPr>
          <w:rFonts w:eastAsia="Times New Roman"/>
          <w:lang w:val="en"/>
        </w:rPr>
      </w:pPr>
      <w:bookmarkStart w:id="52" w:name="_Toc132630581"/>
      <w:r w:rsidRPr="008448A4">
        <w:rPr>
          <w:rFonts w:eastAsia="Times New Roman"/>
          <w:lang w:val="en"/>
        </w:rPr>
        <w:t>C-1407-2: Equipment</w:t>
      </w:r>
      <w:bookmarkEnd w:id="52"/>
    </w:p>
    <w:p w14:paraId="287636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Equipment is defined as fixtures, apparatuses, machinery, or appliances that are normally found in a place of business, the function of which is to carry out the requirements of the business in an efficient manner. This includes motorized equipment such as:</w:t>
      </w:r>
    </w:p>
    <w:p w14:paraId="5A0EBFFA"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t>power accessories;</w:t>
      </w:r>
    </w:p>
    <w:p w14:paraId="02E7D202"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t>garden tractors;</w:t>
      </w:r>
    </w:p>
    <w:p w14:paraId="127057B1"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t>portable vending stands;</w:t>
      </w:r>
    </w:p>
    <w:p w14:paraId="7AE0E748"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t>special motor scooters;</w:t>
      </w:r>
    </w:p>
    <w:p w14:paraId="2115BF07"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lastRenderedPageBreak/>
        <w:t>stationary equipment; and</w:t>
      </w:r>
    </w:p>
    <w:p w14:paraId="5A4E2B69" w14:textId="77777777" w:rsidR="008556B1" w:rsidRPr="008448A4" w:rsidRDefault="008556B1" w:rsidP="00DF506C">
      <w:pPr>
        <w:numPr>
          <w:ilvl w:val="0"/>
          <w:numId w:val="1179"/>
        </w:numPr>
        <w:spacing w:after="240" w:line="240" w:lineRule="auto"/>
        <w:rPr>
          <w:rFonts w:eastAsia="Times New Roman"/>
          <w:lang w:val="en"/>
        </w:rPr>
      </w:pPr>
      <w:r w:rsidRPr="008448A4">
        <w:rPr>
          <w:rFonts w:eastAsia="Times New Roman"/>
          <w:lang w:val="en"/>
        </w:rPr>
        <w:t>special lighting fixtures.</w:t>
      </w:r>
    </w:p>
    <w:p w14:paraId="03E43A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items not considered equipment are:</w:t>
      </w:r>
    </w:p>
    <w:p w14:paraId="6592108D" w14:textId="77777777" w:rsidR="008556B1" w:rsidRPr="008448A4" w:rsidRDefault="008556B1" w:rsidP="00DF506C">
      <w:pPr>
        <w:numPr>
          <w:ilvl w:val="0"/>
          <w:numId w:val="1180"/>
        </w:numPr>
        <w:spacing w:after="240" w:line="240" w:lineRule="auto"/>
        <w:rPr>
          <w:rFonts w:eastAsia="Times New Roman"/>
          <w:lang w:val="en"/>
        </w:rPr>
      </w:pPr>
      <w:r w:rsidRPr="008448A4">
        <w:rPr>
          <w:rFonts w:eastAsia="Times New Roman"/>
          <w:lang w:val="en"/>
        </w:rPr>
        <w:t>automobiles;</w:t>
      </w:r>
    </w:p>
    <w:p w14:paraId="2F91E969" w14:textId="77777777" w:rsidR="008556B1" w:rsidRPr="008448A4" w:rsidRDefault="008556B1" w:rsidP="00DF506C">
      <w:pPr>
        <w:numPr>
          <w:ilvl w:val="0"/>
          <w:numId w:val="1180"/>
        </w:numPr>
        <w:spacing w:after="240" w:line="240" w:lineRule="auto"/>
        <w:rPr>
          <w:rFonts w:eastAsia="Times New Roman"/>
          <w:lang w:val="en"/>
        </w:rPr>
      </w:pPr>
      <w:r w:rsidRPr="008448A4">
        <w:rPr>
          <w:rFonts w:eastAsia="Times New Roman"/>
          <w:lang w:val="en"/>
        </w:rPr>
        <w:t>operating capital;</w:t>
      </w:r>
    </w:p>
    <w:p w14:paraId="0BB4221C" w14:textId="77777777" w:rsidR="008556B1" w:rsidRPr="008448A4" w:rsidRDefault="008556B1" w:rsidP="00DF506C">
      <w:pPr>
        <w:numPr>
          <w:ilvl w:val="0"/>
          <w:numId w:val="1180"/>
        </w:numPr>
        <w:spacing w:after="240" w:line="240" w:lineRule="auto"/>
        <w:rPr>
          <w:rFonts w:eastAsia="Times New Roman"/>
          <w:lang w:val="en"/>
        </w:rPr>
      </w:pPr>
      <w:r w:rsidRPr="008448A4">
        <w:rPr>
          <w:rFonts w:eastAsia="Times New Roman"/>
          <w:lang w:val="en"/>
        </w:rPr>
        <w:t>buildings;</w:t>
      </w:r>
    </w:p>
    <w:p w14:paraId="188D5228" w14:textId="77777777" w:rsidR="008556B1" w:rsidRPr="008448A4" w:rsidRDefault="008556B1" w:rsidP="00DF506C">
      <w:pPr>
        <w:numPr>
          <w:ilvl w:val="0"/>
          <w:numId w:val="1180"/>
        </w:numPr>
        <w:spacing w:after="240" w:line="240" w:lineRule="auto"/>
        <w:rPr>
          <w:rFonts w:eastAsia="Times New Roman"/>
          <w:lang w:val="en"/>
        </w:rPr>
      </w:pPr>
      <w:r w:rsidRPr="008448A4">
        <w:rPr>
          <w:rFonts w:eastAsia="Times New Roman"/>
          <w:lang w:val="en"/>
        </w:rPr>
        <w:t>operating cost; and</w:t>
      </w:r>
    </w:p>
    <w:p w14:paraId="0095950A" w14:textId="77777777" w:rsidR="008556B1" w:rsidRPr="008448A4" w:rsidRDefault="008556B1" w:rsidP="00DF506C">
      <w:pPr>
        <w:numPr>
          <w:ilvl w:val="0"/>
          <w:numId w:val="1180"/>
        </w:numPr>
        <w:spacing w:after="240" w:line="240" w:lineRule="auto"/>
        <w:rPr>
          <w:rFonts w:eastAsia="Times New Roman"/>
          <w:lang w:val="en"/>
        </w:rPr>
      </w:pPr>
      <w:r w:rsidRPr="008448A4">
        <w:rPr>
          <w:rFonts w:eastAsia="Times New Roman"/>
          <w:lang w:val="en"/>
        </w:rPr>
        <w:t>land.</w:t>
      </w:r>
    </w:p>
    <w:p w14:paraId="05833F3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Equipment required for employment must be used by the customer:</w:t>
      </w:r>
    </w:p>
    <w:p w14:paraId="171C8BEE" w14:textId="77777777" w:rsidR="008556B1" w:rsidRPr="008448A4" w:rsidRDefault="008556B1" w:rsidP="00DF506C">
      <w:pPr>
        <w:numPr>
          <w:ilvl w:val="0"/>
          <w:numId w:val="1181"/>
        </w:numPr>
        <w:spacing w:after="240" w:line="240" w:lineRule="auto"/>
        <w:rPr>
          <w:rFonts w:eastAsia="Times New Roman"/>
          <w:lang w:val="en"/>
        </w:rPr>
      </w:pPr>
      <w:r w:rsidRPr="008448A4">
        <w:rPr>
          <w:rFonts w:eastAsia="Times New Roman"/>
          <w:lang w:val="en"/>
        </w:rPr>
        <w:t>to participate in a training program; or</w:t>
      </w:r>
    </w:p>
    <w:p w14:paraId="3D30E6DC" w14:textId="77777777" w:rsidR="008556B1" w:rsidRPr="008448A4" w:rsidRDefault="008556B1" w:rsidP="00DF506C">
      <w:pPr>
        <w:numPr>
          <w:ilvl w:val="0"/>
          <w:numId w:val="1181"/>
        </w:numPr>
        <w:spacing w:after="240" w:line="240" w:lineRule="auto"/>
        <w:rPr>
          <w:rFonts w:eastAsia="Times New Roman"/>
          <w:lang w:val="en"/>
        </w:rPr>
      </w:pPr>
      <w:r w:rsidRPr="008448A4">
        <w:rPr>
          <w:rFonts w:eastAsia="Times New Roman"/>
          <w:lang w:val="en"/>
        </w:rPr>
        <w:t>for entry into an employment situation.</w:t>
      </w:r>
    </w:p>
    <w:p w14:paraId="181565B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Equipment that is purchased or provided for customers includes only those items that are normally required for workers in the same or similar trade or profession.</w:t>
      </w:r>
    </w:p>
    <w:p w14:paraId="07ECCB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many instances, equipment that is required for training or employment is provided by the training facility or owner of the business rather than by the employee. If equipment is already provided without cost to other students or employees, VR does not purchase or provide the equipment for a customer.</w:t>
      </w:r>
    </w:p>
    <w:p w14:paraId="223CE8BB" w14:textId="77777777" w:rsidR="008556B1" w:rsidRPr="008448A4" w:rsidRDefault="008556B1" w:rsidP="00DF506C">
      <w:pPr>
        <w:pStyle w:val="Heading3"/>
        <w:spacing w:before="0" w:beforeAutospacing="0" w:after="240" w:afterAutospacing="0"/>
        <w:rPr>
          <w:rFonts w:eastAsia="Times New Roman"/>
          <w:lang w:val="en"/>
        </w:rPr>
      </w:pPr>
      <w:bookmarkStart w:id="53" w:name="_Toc132630582"/>
      <w:r w:rsidRPr="008448A4">
        <w:rPr>
          <w:rFonts w:eastAsia="Times New Roman"/>
          <w:lang w:val="en"/>
        </w:rPr>
        <w:t>C-1407-3: Purchasing and Documenting Tools or Equipment</w:t>
      </w:r>
      <w:bookmarkEnd w:id="53"/>
    </w:p>
    <w:p w14:paraId="15B909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purchase required tools and equipment for the customer when the following conditions are met:</w:t>
      </w:r>
    </w:p>
    <w:p w14:paraId="769D1D9F" w14:textId="77777777" w:rsidR="008556B1" w:rsidRPr="008448A4" w:rsidRDefault="008556B1" w:rsidP="00DF506C">
      <w:pPr>
        <w:numPr>
          <w:ilvl w:val="0"/>
          <w:numId w:val="1182"/>
        </w:numPr>
        <w:spacing w:after="240" w:line="240" w:lineRule="auto"/>
        <w:rPr>
          <w:rFonts w:eastAsia="Times New Roman"/>
          <w:lang w:val="en"/>
        </w:rPr>
      </w:pPr>
      <w:r w:rsidRPr="008448A4">
        <w:rPr>
          <w:rFonts w:eastAsia="Times New Roman"/>
          <w:lang w:val="en"/>
        </w:rPr>
        <w:t>The IPE shows that the customer is entering a training program or employment</w:t>
      </w:r>
    </w:p>
    <w:p w14:paraId="04865E2B" w14:textId="77777777" w:rsidR="008556B1" w:rsidRPr="008448A4" w:rsidRDefault="008556B1" w:rsidP="00DF506C">
      <w:pPr>
        <w:numPr>
          <w:ilvl w:val="0"/>
          <w:numId w:val="1182"/>
        </w:numPr>
        <w:spacing w:after="240" w:line="240" w:lineRule="auto"/>
        <w:rPr>
          <w:rFonts w:eastAsia="Times New Roman"/>
          <w:lang w:val="en"/>
        </w:rPr>
      </w:pPr>
      <w:r w:rsidRPr="008448A4">
        <w:rPr>
          <w:rFonts w:eastAsia="Times New Roman"/>
          <w:lang w:val="en"/>
        </w:rPr>
        <w:t>Purchased tools and equipment are of good quality and are regularly required for the chosen occupation, trade, or profession</w:t>
      </w:r>
    </w:p>
    <w:p w14:paraId="31D73F69" w14:textId="77777777" w:rsidR="008556B1" w:rsidRPr="008448A4" w:rsidRDefault="008556B1" w:rsidP="00DF506C">
      <w:pPr>
        <w:numPr>
          <w:ilvl w:val="0"/>
          <w:numId w:val="1182"/>
        </w:numPr>
        <w:spacing w:after="240" w:line="240" w:lineRule="auto"/>
        <w:rPr>
          <w:rFonts w:eastAsia="Times New Roman"/>
          <w:lang w:val="en"/>
        </w:rPr>
      </w:pPr>
      <w:r w:rsidRPr="008448A4">
        <w:rPr>
          <w:rFonts w:eastAsia="Times New Roman"/>
          <w:lang w:val="en"/>
        </w:rPr>
        <w:t>The cost of tools and equipment does not exceed a total of $5,000 for all tools and equipment</w:t>
      </w:r>
    </w:p>
    <w:p w14:paraId="29A863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the cost of required tools and equipment exceeds $5,000, management approval is required according to the following thresholds:</w:t>
      </w:r>
    </w:p>
    <w:p w14:paraId="3C0E718F" w14:textId="77777777" w:rsidR="008556B1" w:rsidRPr="008448A4" w:rsidRDefault="008556B1" w:rsidP="00DF506C">
      <w:pPr>
        <w:numPr>
          <w:ilvl w:val="0"/>
          <w:numId w:val="1183"/>
        </w:numPr>
        <w:spacing w:after="240" w:line="240" w:lineRule="auto"/>
        <w:rPr>
          <w:rFonts w:eastAsia="Times New Roman"/>
          <w:lang w:val="en"/>
        </w:rPr>
      </w:pPr>
      <w:r w:rsidRPr="008448A4">
        <w:rPr>
          <w:rFonts w:eastAsia="Times New Roman"/>
          <w:lang w:val="en"/>
        </w:rPr>
        <w:t>Greater than $5,000 to $15,000—VR Manager approval required</w:t>
      </w:r>
    </w:p>
    <w:p w14:paraId="11275B76" w14:textId="77777777" w:rsidR="008556B1" w:rsidRPr="008448A4" w:rsidRDefault="008556B1" w:rsidP="00DF506C">
      <w:pPr>
        <w:numPr>
          <w:ilvl w:val="0"/>
          <w:numId w:val="1183"/>
        </w:numPr>
        <w:spacing w:after="240" w:line="240" w:lineRule="auto"/>
        <w:rPr>
          <w:rFonts w:eastAsia="Times New Roman"/>
          <w:lang w:val="en"/>
        </w:rPr>
      </w:pPr>
      <w:r w:rsidRPr="008448A4">
        <w:rPr>
          <w:rFonts w:eastAsia="Times New Roman"/>
          <w:lang w:val="en"/>
        </w:rPr>
        <w:t>Greater than $15,000 to $25,000—Regional director or deputy regional director approval required</w:t>
      </w:r>
    </w:p>
    <w:p w14:paraId="2DEC6F8C" w14:textId="77777777" w:rsidR="008556B1" w:rsidRPr="008448A4" w:rsidRDefault="008556B1" w:rsidP="00DF506C">
      <w:pPr>
        <w:numPr>
          <w:ilvl w:val="0"/>
          <w:numId w:val="1183"/>
        </w:numPr>
        <w:spacing w:after="240" w:line="240" w:lineRule="auto"/>
        <w:rPr>
          <w:rFonts w:eastAsia="Times New Roman"/>
          <w:lang w:val="en"/>
        </w:rPr>
      </w:pPr>
      <w:r w:rsidRPr="008448A4">
        <w:rPr>
          <w:rFonts w:eastAsia="Times New Roman"/>
          <w:lang w:val="en"/>
        </w:rPr>
        <w:t>Greater than $25,000—VR Division Director approval required</w:t>
      </w:r>
    </w:p>
    <w:p w14:paraId="628011BE" w14:textId="1541DE3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additional purchasing requirements, refer to </w:t>
      </w:r>
      <w:r w:rsidR="00842B16">
        <w:rPr>
          <w:rFonts w:ascii="Verdana" w:hAnsi="Verdana"/>
          <w:lang w:val="en"/>
        </w:rPr>
        <w:t xml:space="preserve">VRSM </w:t>
      </w:r>
      <w:r w:rsidRPr="008448A4">
        <w:rPr>
          <w:rFonts w:ascii="Verdana" w:hAnsi="Verdana"/>
          <w:lang w:val="en"/>
        </w:rPr>
        <w:t>D-205: Purchasing Threshold Requirements.</w:t>
      </w:r>
    </w:p>
    <w:p w14:paraId="6635959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Tools and equipment may be repaired if replacement is more expensive.</w:t>
      </w:r>
    </w:p>
    <w:p w14:paraId="30B8AD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Remind the customer of the agreement in the IPE to:</w:t>
      </w:r>
    </w:p>
    <w:p w14:paraId="37E30EB0" w14:textId="77777777" w:rsidR="008556B1" w:rsidRPr="008448A4" w:rsidRDefault="008556B1" w:rsidP="00DF506C">
      <w:pPr>
        <w:numPr>
          <w:ilvl w:val="0"/>
          <w:numId w:val="1184"/>
        </w:numPr>
        <w:spacing w:after="240" w:line="240" w:lineRule="auto"/>
        <w:rPr>
          <w:rFonts w:eastAsia="Times New Roman"/>
          <w:lang w:val="en"/>
        </w:rPr>
      </w:pPr>
      <w:r w:rsidRPr="008448A4">
        <w:rPr>
          <w:rFonts w:eastAsia="Times New Roman"/>
          <w:lang w:val="en"/>
        </w:rPr>
        <w:t>safeguard and maintain proper custody of tools and equipment;</w:t>
      </w:r>
    </w:p>
    <w:p w14:paraId="1CB73DB9" w14:textId="77777777" w:rsidR="008556B1" w:rsidRPr="008448A4" w:rsidRDefault="008556B1" w:rsidP="00DF506C">
      <w:pPr>
        <w:numPr>
          <w:ilvl w:val="0"/>
          <w:numId w:val="1184"/>
        </w:numPr>
        <w:spacing w:after="240" w:line="240" w:lineRule="auto"/>
        <w:rPr>
          <w:rFonts w:eastAsia="Times New Roman"/>
          <w:lang w:val="en"/>
        </w:rPr>
      </w:pPr>
      <w:r w:rsidRPr="008448A4">
        <w:rPr>
          <w:rFonts w:eastAsia="Times New Roman"/>
          <w:lang w:val="en"/>
        </w:rPr>
        <w:t>not dispose of tools and equipment unless they are unserviceable or obsolete; and</w:t>
      </w:r>
    </w:p>
    <w:p w14:paraId="3CC79622" w14:textId="77777777" w:rsidR="008556B1" w:rsidRPr="008448A4" w:rsidRDefault="008556B1" w:rsidP="00DF506C">
      <w:pPr>
        <w:numPr>
          <w:ilvl w:val="0"/>
          <w:numId w:val="1184"/>
        </w:numPr>
        <w:spacing w:after="240" w:line="240" w:lineRule="auto"/>
        <w:rPr>
          <w:rFonts w:eastAsia="Times New Roman"/>
          <w:lang w:val="en"/>
        </w:rPr>
      </w:pPr>
      <w:r w:rsidRPr="008448A4">
        <w:rPr>
          <w:rFonts w:eastAsia="Times New Roman"/>
          <w:lang w:val="en"/>
        </w:rPr>
        <w:t>return usable tools and equipment not used as planned to VR.</w:t>
      </w:r>
    </w:p>
    <w:p w14:paraId="4FD76B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reports that their tools and equipment were lost or stolen, they must provide a copy of a police report.</w:t>
      </w:r>
    </w:p>
    <w:p w14:paraId="1642C19F" w14:textId="05D1CF7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must recover usable tools and equipment that the customer no longer needs. When a customer refuses to return VR property, refer to </w:t>
      </w:r>
      <w:r w:rsidR="00842B16">
        <w:rPr>
          <w:rFonts w:ascii="Verdana" w:hAnsi="Verdana"/>
          <w:lang w:val="en"/>
        </w:rPr>
        <w:t xml:space="preserve">VRSM </w:t>
      </w:r>
      <w:r w:rsidRPr="008448A4">
        <w:rPr>
          <w:rFonts w:ascii="Verdana" w:hAnsi="Verdana"/>
          <w:lang w:val="en"/>
        </w:rPr>
        <w:t>C-1407-5: Reporting Lost or Stolen Tools and Equipment for further action.</w:t>
      </w:r>
    </w:p>
    <w:p w14:paraId="1A0AC13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retains residual title to all tools, equipment, and unused supplies issued to a customer during the rehabilitation process.</w:t>
      </w:r>
    </w:p>
    <w:p w14:paraId="29A3F7C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Paying for Goods</w:t>
      </w:r>
    </w:p>
    <w:p w14:paraId="12659D75" w14:textId="6413D77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staff must obtain the customer's signature on an itemized receipt or cash register receipt that describes each good purchased, or </w:t>
      </w:r>
      <w:r w:rsidR="00842B16">
        <w:rPr>
          <w:rFonts w:ascii="Verdana" w:hAnsi="Verdana"/>
          <w:lang w:val="en"/>
        </w:rPr>
        <w:t xml:space="preserve">Form </w:t>
      </w:r>
      <w:r w:rsidRPr="008448A4">
        <w:rPr>
          <w:rFonts w:ascii="Verdana" w:hAnsi="Verdana"/>
          <w:lang w:val="en"/>
        </w:rPr>
        <w:t>VR2014, Rehabilitation Equipment Receipt and Agreement, and place the signed receipt in the case file.</w:t>
      </w:r>
    </w:p>
    <w:p w14:paraId="5F5657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Refer to VRSM A-210: PIN and Signature Procedures for more information on signatures.</w:t>
      </w:r>
    </w:p>
    <w:p w14:paraId="0E5E834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Receipt of Items</w:t>
      </w:r>
    </w:p>
    <w:p w14:paraId="5ADFF245" w14:textId="1171EE98" w:rsidR="008556B1" w:rsidRPr="008448A4" w:rsidRDefault="00842B16" w:rsidP="00DF506C">
      <w:pPr>
        <w:pStyle w:val="NormalWeb"/>
        <w:spacing w:before="0" w:beforeAutospacing="0" w:after="240" w:afterAutospacing="0"/>
        <w:rPr>
          <w:rFonts w:ascii="Verdana" w:hAnsi="Verdana"/>
          <w:lang w:val="en"/>
        </w:rPr>
      </w:pPr>
      <w:r>
        <w:rPr>
          <w:rFonts w:ascii="Verdana" w:hAnsi="Verdana"/>
          <w:lang w:val="en"/>
        </w:rPr>
        <w:lastRenderedPageBreak/>
        <w:t xml:space="preserve">Form </w:t>
      </w:r>
      <w:r w:rsidR="008556B1" w:rsidRPr="008448A4">
        <w:rPr>
          <w:rFonts w:ascii="Verdana" w:hAnsi="Verdana"/>
          <w:lang w:val="en"/>
        </w:rPr>
        <w:t>VR2014, Rehabilitation Equipment Receipt and Agreement, provides VR with a list of rehabilitation equipment items issued to the customer and familiarizes the customer with the terms of the transaction. It also provides evidence of the return of the equipment.</w:t>
      </w:r>
    </w:p>
    <w:p w14:paraId="5C5E1DFA" w14:textId="42F20851" w:rsidR="008556B1" w:rsidRPr="008448A4" w:rsidRDefault="00842B16" w:rsidP="00DF506C">
      <w:pPr>
        <w:pStyle w:val="NormalWeb"/>
        <w:spacing w:before="0" w:beforeAutospacing="0" w:after="240" w:afterAutospacing="0"/>
        <w:rPr>
          <w:rFonts w:ascii="Verdana" w:hAnsi="Verdana"/>
          <w:lang w:val="en"/>
        </w:rPr>
      </w:pPr>
      <w:r>
        <w:rPr>
          <w:rFonts w:ascii="Verdana" w:hAnsi="Verdana"/>
          <w:lang w:val="en"/>
        </w:rPr>
        <w:t xml:space="preserve">Form </w:t>
      </w:r>
      <w:r w:rsidR="008556B1" w:rsidRPr="008448A4">
        <w:rPr>
          <w:rFonts w:ascii="Verdana" w:hAnsi="Verdana"/>
          <w:lang w:val="en"/>
        </w:rPr>
        <w:t>VR2014 is used for rehabilitation equipment issued by:</w:t>
      </w:r>
    </w:p>
    <w:p w14:paraId="21B0E2A7" w14:textId="77777777" w:rsidR="008556B1" w:rsidRPr="008448A4" w:rsidRDefault="008556B1" w:rsidP="00DF506C">
      <w:pPr>
        <w:numPr>
          <w:ilvl w:val="0"/>
          <w:numId w:val="1185"/>
        </w:numPr>
        <w:spacing w:after="240" w:line="240" w:lineRule="auto"/>
        <w:rPr>
          <w:rFonts w:eastAsia="Times New Roman"/>
          <w:lang w:val="en"/>
        </w:rPr>
      </w:pPr>
      <w:r w:rsidRPr="008448A4">
        <w:rPr>
          <w:rFonts w:eastAsia="Times New Roman"/>
          <w:lang w:val="en"/>
        </w:rPr>
        <w:t>VR field staff; and</w:t>
      </w:r>
    </w:p>
    <w:p w14:paraId="19F3EA8D" w14:textId="77777777" w:rsidR="008556B1" w:rsidRPr="008448A4" w:rsidRDefault="008556B1" w:rsidP="00DF506C">
      <w:pPr>
        <w:numPr>
          <w:ilvl w:val="0"/>
          <w:numId w:val="1185"/>
        </w:numPr>
        <w:spacing w:after="240" w:line="240" w:lineRule="auto"/>
        <w:rPr>
          <w:rFonts w:eastAsia="Times New Roman"/>
          <w:lang w:val="en"/>
        </w:rPr>
      </w:pPr>
      <w:r w:rsidRPr="008448A4">
        <w:rPr>
          <w:rFonts w:eastAsia="Times New Roman"/>
          <w:lang w:val="en"/>
        </w:rPr>
        <w:t>Employment Assistance Services (Customer Technical Support).</w:t>
      </w:r>
    </w:p>
    <w:p w14:paraId="3D79DA72" w14:textId="54ED984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Do not use </w:t>
      </w:r>
      <w:r w:rsidR="00420EB5">
        <w:rPr>
          <w:rFonts w:ascii="Verdana" w:hAnsi="Verdana"/>
          <w:lang w:val="en"/>
        </w:rPr>
        <w:t xml:space="preserve">Form </w:t>
      </w:r>
      <w:r w:rsidRPr="008448A4">
        <w:rPr>
          <w:rFonts w:ascii="Verdana" w:hAnsi="Verdana"/>
          <w:lang w:val="en"/>
        </w:rPr>
        <w:t>VR2014 when purchasing items associated with physical restoration, such as low-vision aids and glucometers.</w:t>
      </w:r>
    </w:p>
    <w:p w14:paraId="06BE1C3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When Initiated in the Field</w:t>
      </w:r>
    </w:p>
    <w:p w14:paraId="464DF4F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initiated in the field, the VR counselor:</w:t>
      </w:r>
    </w:p>
    <w:p w14:paraId="37BAEF3C" w14:textId="77777777" w:rsidR="008556B1" w:rsidRPr="008448A4" w:rsidRDefault="008556B1" w:rsidP="00DF506C">
      <w:pPr>
        <w:numPr>
          <w:ilvl w:val="0"/>
          <w:numId w:val="1186"/>
        </w:numPr>
        <w:spacing w:after="240" w:line="240" w:lineRule="auto"/>
        <w:rPr>
          <w:rFonts w:eastAsia="Times New Roman"/>
          <w:lang w:val="en"/>
        </w:rPr>
      </w:pPr>
      <w:r w:rsidRPr="008448A4">
        <w:rPr>
          <w:rFonts w:eastAsia="Times New Roman"/>
          <w:lang w:val="en"/>
        </w:rPr>
        <w:t>lists all customer-tagged and/or nontagged equipment, as outlined on the customer's IPE, which are issued to the customer;</w:t>
      </w:r>
    </w:p>
    <w:p w14:paraId="1978AC49" w14:textId="77777777" w:rsidR="008556B1" w:rsidRPr="008448A4" w:rsidRDefault="008556B1" w:rsidP="00DF506C">
      <w:pPr>
        <w:numPr>
          <w:ilvl w:val="0"/>
          <w:numId w:val="1186"/>
        </w:numPr>
        <w:spacing w:after="240" w:line="240" w:lineRule="auto"/>
        <w:rPr>
          <w:rFonts w:eastAsia="Times New Roman"/>
          <w:lang w:val="en"/>
        </w:rPr>
      </w:pPr>
      <w:r w:rsidRPr="008448A4">
        <w:rPr>
          <w:rFonts w:eastAsia="Times New Roman"/>
          <w:lang w:val="en"/>
        </w:rPr>
        <w:t>verifies that the customer is aware of the responsibility to properly care for the equipment and understands the other terms of the agreement;</w:t>
      </w:r>
    </w:p>
    <w:p w14:paraId="45763E0B" w14:textId="77777777" w:rsidR="008556B1" w:rsidRPr="008448A4" w:rsidRDefault="008556B1" w:rsidP="00DF506C">
      <w:pPr>
        <w:numPr>
          <w:ilvl w:val="0"/>
          <w:numId w:val="1186"/>
        </w:numPr>
        <w:spacing w:after="240" w:line="240" w:lineRule="auto"/>
        <w:rPr>
          <w:rFonts w:eastAsia="Times New Roman"/>
          <w:lang w:val="en"/>
        </w:rPr>
      </w:pPr>
      <w:r w:rsidRPr="008448A4">
        <w:rPr>
          <w:rFonts w:eastAsia="Times New Roman"/>
          <w:lang w:val="en"/>
        </w:rPr>
        <w:t>has the customer sign and date the form acknowledging receipt of the equipment;</w:t>
      </w:r>
    </w:p>
    <w:p w14:paraId="6436F772" w14:textId="0D9D8FDA" w:rsidR="008556B1" w:rsidRPr="008448A4" w:rsidRDefault="008556B1" w:rsidP="00DF506C">
      <w:pPr>
        <w:numPr>
          <w:ilvl w:val="0"/>
          <w:numId w:val="1186"/>
        </w:numPr>
        <w:spacing w:after="240" w:line="240" w:lineRule="auto"/>
        <w:rPr>
          <w:rFonts w:eastAsia="Times New Roman"/>
          <w:lang w:val="en"/>
        </w:rPr>
      </w:pPr>
      <w:r w:rsidRPr="008448A4">
        <w:rPr>
          <w:rFonts w:eastAsia="Times New Roman"/>
          <w:lang w:val="en"/>
        </w:rPr>
        <w:t>places the signed original</w:t>
      </w:r>
      <w:r w:rsidR="001128A6">
        <w:rPr>
          <w:rFonts w:eastAsia="Times New Roman"/>
          <w:lang w:val="en"/>
        </w:rPr>
        <w:t xml:space="preserve"> Form</w:t>
      </w:r>
      <w:r w:rsidRPr="008448A4">
        <w:rPr>
          <w:rFonts w:eastAsia="Times New Roman"/>
          <w:lang w:val="en"/>
        </w:rPr>
        <w:t xml:space="preserve"> VR2014 in the customer's case file; and</w:t>
      </w:r>
    </w:p>
    <w:p w14:paraId="2BBFCD3F" w14:textId="525E1473" w:rsidR="008556B1" w:rsidRPr="008448A4" w:rsidRDefault="008556B1" w:rsidP="00DF506C">
      <w:pPr>
        <w:numPr>
          <w:ilvl w:val="0"/>
          <w:numId w:val="1186"/>
        </w:numPr>
        <w:spacing w:after="240" w:line="240" w:lineRule="auto"/>
        <w:rPr>
          <w:rFonts w:eastAsia="Times New Roman"/>
          <w:lang w:val="en"/>
        </w:rPr>
      </w:pPr>
      <w:r w:rsidRPr="008448A4">
        <w:rPr>
          <w:rFonts w:eastAsia="Times New Roman"/>
          <w:lang w:val="en"/>
        </w:rPr>
        <w:t xml:space="preserve">gives a copy of </w:t>
      </w:r>
      <w:r w:rsidR="00007949">
        <w:rPr>
          <w:rFonts w:eastAsia="Times New Roman"/>
          <w:lang w:val="en"/>
        </w:rPr>
        <w:t xml:space="preserve">Form </w:t>
      </w:r>
      <w:r w:rsidRPr="008448A4">
        <w:rPr>
          <w:rFonts w:eastAsia="Times New Roman"/>
          <w:lang w:val="en"/>
        </w:rPr>
        <w:t>VR2014 to the customer.</w:t>
      </w:r>
    </w:p>
    <w:p w14:paraId="7831B4E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When Initiated by the Customer Technical Support Technician</w:t>
      </w:r>
    </w:p>
    <w:p w14:paraId="25F561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initiated by the Customer Technical Support Technician:</w:t>
      </w:r>
    </w:p>
    <w:p w14:paraId="51B7A590" w14:textId="42C11E40"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t>Customer Technology Services lists all customer-tagged and/or nontagged equipment that is being sent on</w:t>
      </w:r>
      <w:r w:rsidR="000A37F0">
        <w:rPr>
          <w:rFonts w:eastAsia="Times New Roman"/>
          <w:lang w:val="en"/>
        </w:rPr>
        <w:t xml:space="preserve"> Form</w:t>
      </w:r>
      <w:r w:rsidRPr="008448A4">
        <w:rPr>
          <w:rFonts w:eastAsia="Times New Roman"/>
          <w:lang w:val="en"/>
        </w:rPr>
        <w:t xml:space="preserve"> VR2014;</w:t>
      </w:r>
    </w:p>
    <w:p w14:paraId="0D575617" w14:textId="6C1E944B"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t>the VR counselor reviews</w:t>
      </w:r>
      <w:r w:rsidR="000A37F0">
        <w:rPr>
          <w:rFonts w:eastAsia="Times New Roman"/>
          <w:lang w:val="en"/>
        </w:rPr>
        <w:t xml:space="preserve"> Form</w:t>
      </w:r>
      <w:r w:rsidRPr="008448A4">
        <w:rPr>
          <w:rFonts w:eastAsia="Times New Roman"/>
          <w:lang w:val="en"/>
        </w:rPr>
        <w:t xml:space="preserve"> </w:t>
      </w:r>
      <w:proofErr w:type="gramStart"/>
      <w:r w:rsidRPr="008448A4">
        <w:rPr>
          <w:rFonts w:eastAsia="Times New Roman"/>
          <w:lang w:val="en"/>
        </w:rPr>
        <w:t>VR2014</w:t>
      </w:r>
      <w:proofErr w:type="gramEnd"/>
      <w:r w:rsidRPr="008448A4">
        <w:rPr>
          <w:rFonts w:eastAsia="Times New Roman"/>
          <w:lang w:val="en"/>
        </w:rPr>
        <w:t xml:space="preserve"> and the contents of all boxes sent, and documents in RHW with a case note;</w:t>
      </w:r>
    </w:p>
    <w:p w14:paraId="6A8E5C7C" w14:textId="77777777"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t>the VR counselor meets with the customer and verifies that the customer is aware of the responsibility to properly care for the equipment and understands the other terms of the agreement;</w:t>
      </w:r>
    </w:p>
    <w:p w14:paraId="727F00B9" w14:textId="77777777"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lastRenderedPageBreak/>
        <w:t>VR staff has the customer sign and date the form acknowledging receipt of the equipment;</w:t>
      </w:r>
    </w:p>
    <w:p w14:paraId="0D4BA6D5" w14:textId="184E12EA"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t xml:space="preserve">the VR counselor places the signed original </w:t>
      </w:r>
      <w:r w:rsidR="00A67DDA">
        <w:rPr>
          <w:rFonts w:eastAsia="Times New Roman"/>
          <w:lang w:val="en"/>
        </w:rPr>
        <w:t xml:space="preserve">Form </w:t>
      </w:r>
      <w:r w:rsidRPr="008448A4">
        <w:rPr>
          <w:rFonts w:eastAsia="Times New Roman"/>
          <w:lang w:val="en"/>
        </w:rPr>
        <w:t>VR2014 in the customer's case file; and</w:t>
      </w:r>
    </w:p>
    <w:p w14:paraId="2A4BE2F7" w14:textId="24546EF6" w:rsidR="008556B1" w:rsidRPr="008448A4" w:rsidRDefault="008556B1" w:rsidP="00DF506C">
      <w:pPr>
        <w:numPr>
          <w:ilvl w:val="0"/>
          <w:numId w:val="1187"/>
        </w:numPr>
        <w:spacing w:after="240" w:line="240" w:lineRule="auto"/>
        <w:rPr>
          <w:rFonts w:eastAsia="Times New Roman"/>
          <w:lang w:val="en"/>
        </w:rPr>
      </w:pPr>
      <w:r w:rsidRPr="008448A4">
        <w:rPr>
          <w:rFonts w:eastAsia="Times New Roman"/>
          <w:lang w:val="en"/>
        </w:rPr>
        <w:t xml:space="preserve">the VR counselor gives a copy of </w:t>
      </w:r>
      <w:r w:rsidR="00A67DDA">
        <w:rPr>
          <w:rFonts w:eastAsia="Times New Roman"/>
          <w:lang w:val="en"/>
        </w:rPr>
        <w:t xml:space="preserve">Form </w:t>
      </w:r>
      <w:r w:rsidRPr="008448A4">
        <w:rPr>
          <w:rFonts w:eastAsia="Times New Roman"/>
          <w:lang w:val="en"/>
        </w:rPr>
        <w:t>VR2014 to the customer.</w:t>
      </w:r>
    </w:p>
    <w:p w14:paraId="3C4EF04D" w14:textId="77777777" w:rsidR="008556B1" w:rsidRPr="008448A4" w:rsidRDefault="008556B1" w:rsidP="00DF506C">
      <w:pPr>
        <w:pStyle w:val="Heading3"/>
        <w:spacing w:before="0" w:beforeAutospacing="0" w:after="240" w:afterAutospacing="0"/>
        <w:rPr>
          <w:rFonts w:eastAsia="Times New Roman"/>
          <w:lang w:val="en"/>
        </w:rPr>
      </w:pPr>
      <w:bookmarkStart w:id="54" w:name="_Toc132630583"/>
      <w:r w:rsidRPr="008448A4">
        <w:rPr>
          <w:rFonts w:eastAsia="Times New Roman"/>
          <w:lang w:val="en"/>
        </w:rPr>
        <w:t>C-1407-4: Returning, Recovering, and Transferring Tools and Equipment</w:t>
      </w:r>
      <w:bookmarkEnd w:id="54"/>
    </w:p>
    <w:p w14:paraId="3B659A4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Returning Tools or Equipment</w:t>
      </w:r>
    </w:p>
    <w:p w14:paraId="43DB991D" w14:textId="3E92528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Upon return of the tools or equipment, the VR staff member completes and signs the bottom portion of the original </w:t>
      </w:r>
      <w:r w:rsidR="00A67DDA">
        <w:rPr>
          <w:rFonts w:ascii="Verdana" w:hAnsi="Verdana"/>
          <w:lang w:val="en"/>
        </w:rPr>
        <w:t xml:space="preserve">Form </w:t>
      </w:r>
      <w:r w:rsidRPr="008448A4">
        <w:rPr>
          <w:rFonts w:ascii="Verdana" w:hAnsi="Verdana"/>
          <w:lang w:val="en"/>
        </w:rPr>
        <w:t>VR2014, Rehabilitation Equipment Receipt and Agreement, signifying return of the equipment and releasing the customer from responsibility.</w:t>
      </w:r>
    </w:p>
    <w:p w14:paraId="5A8DBDC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Recovering Tools or Equipment</w:t>
      </w:r>
    </w:p>
    <w:p w14:paraId="0AB690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VR becomes aware that the customer is no longer using the VR-issued tools or equipment for the intended purpose or the customer no longer needs the tools and equipment for any reason, then VR works with the customer and/or his or her family to recover VR property that is still usable.</w:t>
      </w:r>
    </w:p>
    <w:p w14:paraId="18C305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documents recovery efforts and the outcome of recovery efforts in a case note in the customer's electronic case file. Recovered tools and equipment that are still usable can then be issued to another customer to meet his or her needs in the VR process.</w:t>
      </w:r>
    </w:p>
    <w:p w14:paraId="0CAD06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VR staff must exercise good judgment and keep in mind the degree to which normal wear and tear has affected the property's usability. If it is believed that the tools or equipment are no longer usable by other VR customers, VR staff must document this decision and the facts that led to the decision in a case note.</w:t>
      </w:r>
    </w:p>
    <w:p w14:paraId="64E004D7"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Transferring Tools or Equipment</w:t>
      </w:r>
    </w:p>
    <w:p w14:paraId="012694D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Occupational tools, equipment, and supplies originally purchased for a customer and later recovered may be transferred to another customer if the equipment is still serviceable or under warranty.</w:t>
      </w:r>
    </w:p>
    <w:p w14:paraId="40296CD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administrative supervisor transfers customer equipment from one customer location to another and:</w:t>
      </w:r>
    </w:p>
    <w:p w14:paraId="1041B221" w14:textId="77777777" w:rsidR="008556B1" w:rsidRPr="008448A4" w:rsidRDefault="008556B1" w:rsidP="00DF506C">
      <w:pPr>
        <w:numPr>
          <w:ilvl w:val="0"/>
          <w:numId w:val="1188"/>
        </w:numPr>
        <w:spacing w:after="240" w:line="240" w:lineRule="auto"/>
        <w:rPr>
          <w:rFonts w:eastAsia="Times New Roman"/>
          <w:lang w:val="en"/>
        </w:rPr>
      </w:pPr>
      <w:r w:rsidRPr="008448A4">
        <w:rPr>
          <w:rFonts w:eastAsia="Times New Roman"/>
          <w:lang w:val="en"/>
        </w:rPr>
        <w:t>assesses the condition of the equipment; or</w:t>
      </w:r>
    </w:p>
    <w:p w14:paraId="435B4D24" w14:textId="77777777" w:rsidR="008556B1" w:rsidRPr="008448A4" w:rsidRDefault="008556B1" w:rsidP="00DF506C">
      <w:pPr>
        <w:numPr>
          <w:ilvl w:val="0"/>
          <w:numId w:val="1188"/>
        </w:numPr>
        <w:spacing w:after="240" w:line="240" w:lineRule="auto"/>
        <w:rPr>
          <w:rFonts w:eastAsia="Times New Roman"/>
          <w:lang w:val="en"/>
        </w:rPr>
      </w:pPr>
      <w:r w:rsidRPr="008448A4">
        <w:rPr>
          <w:rFonts w:eastAsia="Times New Roman"/>
          <w:lang w:val="en"/>
        </w:rPr>
        <w:lastRenderedPageBreak/>
        <w:t>hires a local consultant to assess it, when necessary; and</w:t>
      </w:r>
    </w:p>
    <w:p w14:paraId="20AB3DEA" w14:textId="77777777" w:rsidR="008556B1" w:rsidRPr="008448A4" w:rsidRDefault="008556B1" w:rsidP="00DF506C">
      <w:pPr>
        <w:numPr>
          <w:ilvl w:val="0"/>
          <w:numId w:val="1188"/>
        </w:numPr>
        <w:spacing w:after="240" w:line="240" w:lineRule="auto"/>
        <w:rPr>
          <w:rFonts w:eastAsia="Times New Roman"/>
          <w:lang w:val="en"/>
        </w:rPr>
      </w:pPr>
      <w:r w:rsidRPr="008448A4">
        <w:rPr>
          <w:rFonts w:eastAsia="Times New Roman"/>
          <w:lang w:val="en"/>
        </w:rPr>
        <w:t>reports the equipment condition to the receiving administrative supervisor.</w:t>
      </w:r>
    </w:p>
    <w:p w14:paraId="6472F9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documents transfers and reissues in case notes of both customers involved. The VR counselor does not enter the name of one customer in another customer's case file.</w:t>
      </w:r>
    </w:p>
    <w:p w14:paraId="29E20AA4" w14:textId="77777777" w:rsidR="008556B1" w:rsidRPr="008448A4" w:rsidRDefault="008556B1" w:rsidP="00DF506C">
      <w:pPr>
        <w:pStyle w:val="Heading3"/>
        <w:spacing w:before="0" w:beforeAutospacing="0" w:after="240" w:afterAutospacing="0"/>
        <w:rPr>
          <w:rFonts w:eastAsia="Times New Roman"/>
          <w:lang w:val="en"/>
        </w:rPr>
      </w:pPr>
      <w:bookmarkStart w:id="55" w:name="_Toc132630584"/>
      <w:r w:rsidRPr="008448A4">
        <w:rPr>
          <w:rFonts w:eastAsia="Times New Roman"/>
          <w:lang w:val="en"/>
        </w:rPr>
        <w:t>C-1407-5: Reporting Lost or Stolen Tools and Equipment</w:t>
      </w:r>
      <w:bookmarkEnd w:id="55"/>
    </w:p>
    <w:p w14:paraId="5FBEFB6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Reporting the misappropriation of tools and equipment</w:t>
      </w:r>
    </w:p>
    <w:p w14:paraId="3CBFD0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sells, pawns, loans, uses as loan collateral, transfers to an unauthorized known third party, refuses to return items that are no longer being used to support VR outcomes, or otherwise uses tools or equipment unlawfully, then VR staff:</w:t>
      </w:r>
    </w:p>
    <w:p w14:paraId="259E3615" w14:textId="77777777" w:rsidR="008556B1" w:rsidRPr="008448A4" w:rsidRDefault="008556B1" w:rsidP="00DF506C">
      <w:pPr>
        <w:numPr>
          <w:ilvl w:val="0"/>
          <w:numId w:val="1189"/>
        </w:numPr>
        <w:spacing w:after="240" w:line="240" w:lineRule="auto"/>
        <w:rPr>
          <w:rFonts w:eastAsia="Times New Roman"/>
          <w:lang w:val="en"/>
        </w:rPr>
      </w:pPr>
      <w:r w:rsidRPr="008448A4">
        <w:rPr>
          <w:rFonts w:eastAsia="Times New Roman"/>
          <w:lang w:val="en"/>
        </w:rPr>
        <w:t>notifies the third party immediately that the state has title to the property;</w:t>
      </w:r>
    </w:p>
    <w:p w14:paraId="418D7A8D" w14:textId="77777777" w:rsidR="008556B1" w:rsidRPr="008448A4" w:rsidRDefault="008556B1" w:rsidP="00DF506C">
      <w:pPr>
        <w:numPr>
          <w:ilvl w:val="0"/>
          <w:numId w:val="1189"/>
        </w:numPr>
        <w:spacing w:after="240" w:line="240" w:lineRule="auto"/>
        <w:rPr>
          <w:rFonts w:eastAsia="Times New Roman"/>
          <w:lang w:val="en"/>
        </w:rPr>
      </w:pPr>
      <w:r w:rsidRPr="008448A4">
        <w:rPr>
          <w:rFonts w:eastAsia="Times New Roman"/>
          <w:lang w:val="en"/>
        </w:rPr>
        <w:t>requests that the property be returned; and</w:t>
      </w:r>
    </w:p>
    <w:p w14:paraId="6BA35287" w14:textId="77777777" w:rsidR="008556B1" w:rsidRPr="008448A4" w:rsidRDefault="008556B1" w:rsidP="00DF506C">
      <w:pPr>
        <w:numPr>
          <w:ilvl w:val="0"/>
          <w:numId w:val="1189"/>
        </w:numPr>
        <w:spacing w:after="240" w:line="240" w:lineRule="auto"/>
        <w:rPr>
          <w:rFonts w:eastAsia="Times New Roman"/>
          <w:lang w:val="en"/>
        </w:rPr>
      </w:pPr>
      <w:r w:rsidRPr="008448A4">
        <w:rPr>
          <w:rFonts w:eastAsia="Times New Roman"/>
          <w:lang w:val="en"/>
        </w:rPr>
        <w:t>contacts TWC's Office of General Counsel before VR files theft charges against the customer.</w:t>
      </w:r>
    </w:p>
    <w:p w14:paraId="29F51088" w14:textId="77777777" w:rsidR="008556B1" w:rsidRPr="008448A4" w:rsidRDefault="008556B1" w:rsidP="00DF506C">
      <w:pPr>
        <w:pStyle w:val="Heading2"/>
        <w:spacing w:before="0" w:beforeAutospacing="0" w:after="240" w:afterAutospacing="0"/>
        <w:rPr>
          <w:rFonts w:eastAsia="Times New Roman"/>
          <w:lang w:val="en"/>
        </w:rPr>
      </w:pPr>
      <w:bookmarkStart w:id="56" w:name="_Toc132630585"/>
      <w:r w:rsidRPr="008448A4">
        <w:rPr>
          <w:rFonts w:eastAsia="Times New Roman"/>
          <w:lang w:val="en"/>
        </w:rPr>
        <w:t>C-1408: Wage Services for Work Experience through WorkQuest</w:t>
      </w:r>
      <w:bookmarkEnd w:id="56"/>
    </w:p>
    <w:p w14:paraId="3987FB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WorkQuest is a private, nonprofit corporation that links Texans with disabilities to meaningful employment opportunities, improving quality of life for thousands of individuals across the state. TWC has entered into a contract with WorkQuest to provide Wage Services for VR customers. Wage Services allow VR to pay a customer's wages when he or she is participating in a Work Experience Service. Wage Services includes gross earnings, worker compensation and associated costs including payroll processing, payroll reporting, and other payroll processing functions.</w:t>
      </w:r>
    </w:p>
    <w:p w14:paraId="30CE5C7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 Experience Services are intended to be short-term (12 weeks or less) and part-time.  For additional information, refer to VRSM C-421: Work Experience Services.</w:t>
      </w:r>
    </w:p>
    <w:p w14:paraId="77BDDB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WorkQuest CRPs define part-time as not exceeding an average of 30 hours per week over the course of the entire work experience assignment (training period). A customer may work up to 40 hours per week for one or more </w:t>
      </w:r>
      <w:r w:rsidRPr="008448A4">
        <w:rPr>
          <w:rFonts w:ascii="Verdana" w:hAnsi="Verdana"/>
          <w:lang w:val="en"/>
        </w:rPr>
        <w:lastRenderedPageBreak/>
        <w:t>weeks during the training period, if such a schedule is necessary for completion of training or demonstration of readiness for full-time employment, so long as the average of 30 hours per week over the training period is not exceeded.  For services described and purchased through VR-SFP Chapter 13: Work Readiness Services the customer's hours cannot be greater than part-time.</w:t>
      </w:r>
    </w:p>
    <w:p w14:paraId="498A81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WorkQuest through one of their Community Rehabilitation Providers (not a TWC-VR provider) will:</w:t>
      </w:r>
    </w:p>
    <w:p w14:paraId="619CD961"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be the employer of record for the customer;</w:t>
      </w:r>
    </w:p>
    <w:p w14:paraId="594C45CA"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be responsible for onboarding the customer and completing tasks such as I-9 verification;</w:t>
      </w:r>
    </w:p>
    <w:p w14:paraId="5E1E3145"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coordinate and collect payroll documentation from the VR customer's work experience worksite entity;</w:t>
      </w:r>
    </w:p>
    <w:p w14:paraId="47550A91"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accurately process a bimonthly paycheck, unless a different frequency is agreed to in writing by VR and WorkQuest;</w:t>
      </w:r>
    </w:p>
    <w:p w14:paraId="24834919"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make direct deposits or deposits to a pay card, that include a pay stub on the pay date;</w:t>
      </w:r>
    </w:p>
    <w:p w14:paraId="5B98178D"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provide W-2 forms in accordance with Internal Revenue Service requirements;</w:t>
      </w:r>
    </w:p>
    <w:p w14:paraId="74CC6365"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prepare supplemental payroll to correct errors in pay when necessary and applicable;</w:t>
      </w:r>
    </w:p>
    <w:p w14:paraId="600E1E76"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notify the VR counselor of any worker's compensation claims made by or on behalf of VR customers; and</w:t>
      </w:r>
    </w:p>
    <w:p w14:paraId="18B38FFA" w14:textId="77777777" w:rsidR="008556B1" w:rsidRPr="008448A4" w:rsidRDefault="008556B1" w:rsidP="00DF506C">
      <w:pPr>
        <w:numPr>
          <w:ilvl w:val="0"/>
          <w:numId w:val="1190"/>
        </w:numPr>
        <w:spacing w:after="240" w:line="240" w:lineRule="auto"/>
        <w:rPr>
          <w:rFonts w:eastAsia="Times New Roman"/>
          <w:lang w:val="en"/>
        </w:rPr>
      </w:pPr>
      <w:r w:rsidRPr="008448A4">
        <w:rPr>
          <w:rFonts w:eastAsia="Times New Roman"/>
          <w:lang w:val="en"/>
        </w:rPr>
        <w:t>notify the VR counselor of worksite incidents involving injury, property damage, or behavioral issues that result in termination of a customer's placement at the worksite, as soon as possible, but not later than forty-eight (48) hours after the incident.</w:t>
      </w:r>
    </w:p>
    <w:p w14:paraId="3BA72E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Wage Services provided through WorkQuest are intended to support VR customers and "students and youth with disabilities," including those who are potentially eligible when participating in Work Experience Services as defined in the VR-SFP Chapter 14: Work Experience Services.</w:t>
      </w:r>
    </w:p>
    <w:p w14:paraId="179CC17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Students with disabilities, including students who are potentially eligible, may also receive Wage Services through WorkQuest when a Workforce Development Board (WDB) does not provide Wage Services. If Wage </w:t>
      </w:r>
      <w:r w:rsidRPr="008448A4">
        <w:rPr>
          <w:rFonts w:ascii="Verdana" w:hAnsi="Verdana"/>
          <w:lang w:val="en"/>
        </w:rPr>
        <w:lastRenderedPageBreak/>
        <w:t>Services are available through the WDB, VR Supervisor approval is required when using WorkQuest for students and youth with disabilities instead of a WDB’s Wage Service. If Wage Services are not available through the WDB, VR Supervisor approval is not required to use WorkQuest. For additional information on WDBs that provide Wage Services, refer to the Year-Round Paid Work Experience intranet page. </w:t>
      </w:r>
    </w:p>
    <w:p w14:paraId="73B5E72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Pre-ETS funds may be used in cases where the customer meets the </w:t>
      </w:r>
      <w:proofErr w:type="gramStart"/>
      <w:r w:rsidRPr="008448A4">
        <w:rPr>
          <w:rFonts w:ascii="Verdana" w:hAnsi="Verdana"/>
          <w:lang w:val="en"/>
        </w:rPr>
        <w:t>Student</w:t>
      </w:r>
      <w:proofErr w:type="gramEnd"/>
      <w:r w:rsidRPr="008448A4">
        <w:rPr>
          <w:rFonts w:ascii="Verdana" w:hAnsi="Verdana"/>
          <w:lang w:val="en"/>
        </w:rPr>
        <w:t xml:space="preserve"> with a disability criterion established in VRSM C-1302-1: Student or Transition Services Customer. When a "student with a disability" is potentially eligible, the VR counselor must follow policy found in VRSM C-1305-6: Providing Pre-Employment Transition Services, Working with Potentially Eligible Students.</w:t>
      </w:r>
    </w:p>
    <w:p w14:paraId="24720B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Wage Services can be purchased for multiple work experiences for the same customer when necessary to meet the customer's goals. Wage Services should not be purchased for a customer to be placed in the same type of position at the same work experience site. Refer to VRSM C-421: Work Experience Services and VR-SFP Chapter 14: Work Experience Services for additional information.</w:t>
      </w:r>
    </w:p>
    <w:p w14:paraId="462869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Wage Services can be purchased when a customer obtains a work experience placement through various ways or avenues such as:</w:t>
      </w:r>
    </w:p>
    <w:p w14:paraId="17550C60" w14:textId="77777777" w:rsidR="008556B1" w:rsidRPr="008448A4" w:rsidRDefault="008556B1" w:rsidP="00DF506C">
      <w:pPr>
        <w:numPr>
          <w:ilvl w:val="0"/>
          <w:numId w:val="1191"/>
        </w:numPr>
        <w:spacing w:after="240" w:line="240" w:lineRule="auto"/>
        <w:rPr>
          <w:rFonts w:eastAsia="Times New Roman"/>
          <w:lang w:val="en"/>
        </w:rPr>
      </w:pPr>
      <w:r w:rsidRPr="008448A4">
        <w:rPr>
          <w:rFonts w:eastAsia="Times New Roman"/>
          <w:lang w:val="en"/>
        </w:rPr>
        <w:t>VR-SFP Chapter 14: Work Experience Services;</w:t>
      </w:r>
    </w:p>
    <w:p w14:paraId="34C87101" w14:textId="77777777" w:rsidR="008556B1" w:rsidRPr="008448A4" w:rsidRDefault="008556B1" w:rsidP="00DF506C">
      <w:pPr>
        <w:numPr>
          <w:ilvl w:val="0"/>
          <w:numId w:val="1191"/>
        </w:numPr>
        <w:spacing w:after="240" w:line="240" w:lineRule="auto"/>
        <w:rPr>
          <w:rFonts w:eastAsia="Times New Roman"/>
          <w:lang w:val="en"/>
        </w:rPr>
      </w:pPr>
      <w:r w:rsidRPr="008448A4">
        <w:rPr>
          <w:rFonts w:eastAsia="Times New Roman"/>
          <w:lang w:val="en"/>
        </w:rPr>
        <w:t>On an exception basis to support students in work experience opportunities, when a Workforce Development Board (WDB) is not contracted to perform wage services, or the wage services is otherwise unavailable from the WDB; and</w:t>
      </w:r>
    </w:p>
    <w:p w14:paraId="08A3FAB3" w14:textId="77777777" w:rsidR="008556B1" w:rsidRPr="008448A4" w:rsidRDefault="008556B1" w:rsidP="00DF506C">
      <w:pPr>
        <w:numPr>
          <w:ilvl w:val="0"/>
          <w:numId w:val="1191"/>
        </w:numPr>
        <w:spacing w:after="240" w:line="240" w:lineRule="auto"/>
        <w:rPr>
          <w:rFonts w:eastAsia="Times New Roman"/>
          <w:lang w:val="en"/>
        </w:rPr>
      </w:pPr>
      <w:r w:rsidRPr="008448A4">
        <w:rPr>
          <w:rFonts w:eastAsia="Times New Roman"/>
          <w:lang w:val="en"/>
        </w:rPr>
        <w:t>When VR staff work directly with a business to develop a training model designed around their business structure that includes paid work experience. In these models, the goal is for VR customers to gain training that leads to employment with the business partner. These models are to be coordinated with the Business Relations Coordinator and approved by the Deputy Regional Director or Regional Director.</w:t>
      </w:r>
    </w:p>
    <w:p w14:paraId="15D5558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VR customers are placed at the job site TWS-VRS staff are responsible for monitoring each worksite.</w:t>
      </w:r>
    </w:p>
    <w:p w14:paraId="343E23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Prior to making a referral for Wage Services, the customer must obtain a work experience placement, that matches the customer's individualized plan for employment (IPE) or the trial work plan (TWP).</w:t>
      </w:r>
    </w:p>
    <w:p w14:paraId="4EECBB88" w14:textId="004A3A4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a Work Experience Placement obtained via VR-SFP Chapter 14: Work Experience Services, a </w:t>
      </w:r>
      <w:r w:rsidR="00E175DF">
        <w:rPr>
          <w:rFonts w:ascii="Verdana" w:hAnsi="Verdana"/>
          <w:lang w:val="en"/>
        </w:rPr>
        <w:t xml:space="preserve">Form </w:t>
      </w:r>
      <w:r w:rsidRPr="008448A4">
        <w:rPr>
          <w:rFonts w:ascii="Verdana" w:hAnsi="Verdana"/>
          <w:lang w:val="en"/>
        </w:rPr>
        <w:t>VR3142, Worksite Agreement for Wage Services must be signed by the representative from the work experience site. Either the VR counselor or Work Experience Specialist can obtain the required signatures on the</w:t>
      </w:r>
      <w:r w:rsidR="00BD791E">
        <w:rPr>
          <w:rFonts w:ascii="Verdana" w:hAnsi="Verdana"/>
          <w:lang w:val="en"/>
        </w:rPr>
        <w:t xml:space="preserve"> Form</w:t>
      </w:r>
      <w:r w:rsidRPr="008448A4">
        <w:rPr>
          <w:rFonts w:ascii="Verdana" w:hAnsi="Verdana"/>
          <w:lang w:val="en"/>
        </w:rPr>
        <w:t xml:space="preserve"> VR3142, Worksite Agreement for Wage Services. The </w:t>
      </w:r>
      <w:r w:rsidR="00BD791E">
        <w:rPr>
          <w:rFonts w:ascii="Verdana" w:hAnsi="Verdana"/>
          <w:lang w:val="en"/>
        </w:rPr>
        <w:t xml:space="preserve">Form </w:t>
      </w:r>
      <w:r w:rsidRPr="008448A4">
        <w:rPr>
          <w:rFonts w:ascii="Verdana" w:hAnsi="Verdana"/>
          <w:lang w:val="en"/>
        </w:rPr>
        <w:t>VR3142, Worksite Agreement for Wage Services must be in place prior to making a referral to WorkQuest for Wage Services and before issuing a service authorization for wage services. For additional information refer to Chapter 14: Work Experience Services.</w:t>
      </w:r>
    </w:p>
    <w:p w14:paraId="6AE3360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Work Experience via Summer Earn and Learn and work experience placements arranged by VR staff may require a work site agreement or other related agreement.</w:t>
      </w:r>
    </w:p>
    <w:p w14:paraId="299BD042" w14:textId="77777777" w:rsidR="008556B1" w:rsidRPr="008448A4" w:rsidRDefault="008556B1" w:rsidP="00DF506C">
      <w:pPr>
        <w:pStyle w:val="Heading3"/>
        <w:spacing w:before="0" w:beforeAutospacing="0" w:after="240" w:afterAutospacing="0"/>
        <w:rPr>
          <w:rFonts w:eastAsia="Times New Roman"/>
          <w:lang w:val="en"/>
        </w:rPr>
      </w:pPr>
      <w:bookmarkStart w:id="57" w:name="_Toc132630586"/>
      <w:r w:rsidRPr="008448A4">
        <w:rPr>
          <w:rFonts w:eastAsia="Times New Roman"/>
          <w:lang w:val="en"/>
        </w:rPr>
        <w:t>C-1408-1: Determining the Wage and Associated Cost for Work Services</w:t>
      </w:r>
      <w:bookmarkEnd w:id="57"/>
    </w:p>
    <w:p w14:paraId="59912C3F" w14:textId="5904616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work experience placements are classified into three levels using O*NET's My Next Move Job Zones found at </w:t>
      </w:r>
      <w:hyperlink r:id="rId26" w:history="1">
        <w:r w:rsidRPr="00CF275A">
          <w:rPr>
            <w:rStyle w:val="Hyperlink"/>
            <w:rFonts w:ascii="Verdana" w:hAnsi="Verdana"/>
            <w:lang w:val="en"/>
          </w:rPr>
          <w:t>https://www.onetonline.org/find/zone</w:t>
        </w:r>
      </w:hyperlink>
      <w:r w:rsidRPr="008448A4">
        <w:rPr>
          <w:rFonts w:ascii="Verdana" w:hAnsi="Verdana"/>
          <w:lang w:val="en"/>
        </w:rPr>
        <w:t>. The VR counselor must identify the 6-digit SOC code that represents the position for which the customer will be fulfilling in the work experience placement and enter the 6-digit SOC code into My Next Move to identify the Job Zone the position falls under. The Job Zone level identifies what the customer's gross income and WorkQuest corresponding bill rate when wage services are purchased for a customer.</w:t>
      </w:r>
    </w:p>
    <w:p w14:paraId="315B5689" w14:textId="77777777" w:rsidR="008556B1" w:rsidRPr="008448A4" w:rsidRDefault="008556B1" w:rsidP="00DF506C">
      <w:pPr>
        <w:pStyle w:val="Heading3"/>
        <w:spacing w:before="0" w:beforeAutospacing="0" w:after="240" w:afterAutospacing="0"/>
        <w:rPr>
          <w:rFonts w:eastAsia="Times New Roman"/>
          <w:lang w:val="en"/>
        </w:rPr>
      </w:pPr>
      <w:bookmarkStart w:id="58" w:name="_Toc132630587"/>
      <w:r w:rsidRPr="008448A4">
        <w:rPr>
          <w:rFonts w:eastAsia="Times New Roman"/>
          <w:lang w:val="en"/>
        </w:rPr>
        <w:t>C-1408-2: Wage Levels and Rates</w:t>
      </w:r>
      <w:bookmarkEnd w:id="58"/>
    </w:p>
    <w:p w14:paraId="1813A3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customer hourly wage rates were derived from My Next Move wage rates supplied by the Bureau of Labor Statistics (BLS) data as adapted by O*Net and they serve as the basis for the WorkQuest Bill Rate which are "</w:t>
      </w:r>
      <w:proofErr w:type="gramStart"/>
      <w:r w:rsidRPr="008448A4">
        <w:rPr>
          <w:rFonts w:ascii="Verdana" w:hAnsi="Verdana"/>
          <w:lang w:val="en"/>
        </w:rPr>
        <w:t>fully-loaded</w:t>
      </w:r>
      <w:proofErr w:type="gramEnd"/>
      <w:r w:rsidRPr="008448A4">
        <w:rPr>
          <w:rFonts w:ascii="Verdana" w:hAnsi="Verdana"/>
          <w:lang w:val="en"/>
        </w:rPr>
        <w:t>" with all applicable taxes, insurance, and fees.</w:t>
      </w:r>
    </w:p>
    <w:p w14:paraId="4485AD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TWC-VR is using the O*Net, Job Zones to describe the Entry, Intermediate, and Advanced wage levels associated with a customer's position when in work experience.</w:t>
      </w:r>
    </w:p>
    <w:p w14:paraId="576B080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Entry Level: Includes O*Nets' My Next Move Job Zones One and Two</w:t>
      </w:r>
    </w:p>
    <w:p w14:paraId="401F6568" w14:textId="77777777" w:rsidR="008556B1" w:rsidRPr="008448A4" w:rsidRDefault="008556B1" w:rsidP="00DF506C">
      <w:pPr>
        <w:numPr>
          <w:ilvl w:val="0"/>
          <w:numId w:val="1192"/>
        </w:numPr>
        <w:spacing w:after="240" w:line="240" w:lineRule="auto"/>
        <w:rPr>
          <w:rFonts w:eastAsia="Times New Roman"/>
          <w:lang w:val="en"/>
        </w:rPr>
      </w:pPr>
      <w:r w:rsidRPr="008448A4">
        <w:rPr>
          <w:rFonts w:eastAsia="Times New Roman"/>
          <w:lang w:val="en"/>
        </w:rPr>
        <w:t xml:space="preserve">Purpose: </w:t>
      </w:r>
    </w:p>
    <w:p w14:paraId="0F822C76"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determine if customer is ready for competitive integrated employment;</w:t>
      </w:r>
    </w:p>
    <w:p w14:paraId="0FF07101"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explore possible career options for customer; and</w:t>
      </w:r>
    </w:p>
    <w:p w14:paraId="162BE771"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lastRenderedPageBreak/>
        <w:t>develop skills to increase a customer's employability.</w:t>
      </w:r>
    </w:p>
    <w:p w14:paraId="2D5A96BF" w14:textId="77777777" w:rsidR="008556B1" w:rsidRPr="008448A4" w:rsidRDefault="008556B1" w:rsidP="00DF506C">
      <w:pPr>
        <w:numPr>
          <w:ilvl w:val="0"/>
          <w:numId w:val="1192"/>
        </w:numPr>
        <w:spacing w:after="240" w:line="240" w:lineRule="auto"/>
        <w:rPr>
          <w:rFonts w:eastAsia="Times New Roman"/>
          <w:lang w:val="en"/>
        </w:rPr>
      </w:pPr>
      <w:r w:rsidRPr="008448A4">
        <w:rPr>
          <w:rFonts w:eastAsia="Times New Roman"/>
          <w:lang w:val="en"/>
        </w:rPr>
        <w:t xml:space="preserve">Knowledge, experience, </w:t>
      </w:r>
      <w:proofErr w:type="gramStart"/>
      <w:r w:rsidRPr="008448A4">
        <w:rPr>
          <w:rFonts w:eastAsia="Times New Roman"/>
          <w:lang w:val="en"/>
        </w:rPr>
        <w:t>responsibilities</w:t>
      </w:r>
      <w:proofErr w:type="gramEnd"/>
      <w:r w:rsidRPr="008448A4">
        <w:rPr>
          <w:rFonts w:eastAsia="Times New Roman"/>
          <w:lang w:val="en"/>
        </w:rPr>
        <w:t xml:space="preserve"> and level of supervision of a customer: </w:t>
      </w:r>
    </w:p>
    <w:p w14:paraId="0755D5D0"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little or no previous work-related skill, knowledge, or experience;</w:t>
      </w:r>
    </w:p>
    <w:p w14:paraId="02F8376D"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may have some transferable skills, basic knowledge from experience;</w:t>
      </w:r>
    </w:p>
    <w:p w14:paraId="0773002E"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knowledge of the tasks, duties and responsibilities related to position;</w:t>
      </w:r>
    </w:p>
    <w:p w14:paraId="61DAA54D"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follows standard procedures and written instructions to accomplish assigned tasks;</w:t>
      </w:r>
    </w:p>
    <w:p w14:paraId="1C045B79"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work is routine, and tasks are standardized; and</w:t>
      </w:r>
    </w:p>
    <w:p w14:paraId="6E35F9B6" w14:textId="77777777" w:rsidR="008556B1" w:rsidRPr="008448A4" w:rsidRDefault="008556B1" w:rsidP="00DF506C">
      <w:pPr>
        <w:numPr>
          <w:ilvl w:val="1"/>
          <w:numId w:val="1192"/>
        </w:numPr>
        <w:spacing w:after="240" w:line="240" w:lineRule="auto"/>
        <w:rPr>
          <w:rFonts w:eastAsia="Times New Roman"/>
          <w:lang w:val="en"/>
        </w:rPr>
      </w:pPr>
      <w:r w:rsidRPr="008448A4">
        <w:rPr>
          <w:rFonts w:eastAsia="Times New Roman"/>
          <w:lang w:val="en"/>
        </w:rPr>
        <w:t>works under direct supervision.</w:t>
      </w:r>
    </w:p>
    <w:p w14:paraId="27B9A345" w14:textId="77777777" w:rsidR="008556B1" w:rsidRPr="008448A4" w:rsidRDefault="008556B1" w:rsidP="00DF506C">
      <w:pPr>
        <w:numPr>
          <w:ilvl w:val="0"/>
          <w:numId w:val="1192"/>
        </w:numPr>
        <w:spacing w:after="240" w:line="240" w:lineRule="auto"/>
        <w:rPr>
          <w:rFonts w:eastAsia="Times New Roman"/>
          <w:lang w:val="en"/>
        </w:rPr>
      </w:pPr>
      <w:r w:rsidRPr="008448A4">
        <w:rPr>
          <w:rFonts w:eastAsia="Times New Roman"/>
          <w:lang w:val="en"/>
        </w:rPr>
        <w:t>Education and training of the customer may require a high school diploma or GED certificate.</w:t>
      </w:r>
    </w:p>
    <w:p w14:paraId="17B95421" w14:textId="77777777" w:rsidR="008556B1" w:rsidRPr="008448A4" w:rsidRDefault="008556B1" w:rsidP="00DF506C">
      <w:pPr>
        <w:numPr>
          <w:ilvl w:val="0"/>
          <w:numId w:val="1192"/>
        </w:numPr>
        <w:spacing w:after="240" w:line="240" w:lineRule="auto"/>
        <w:rPr>
          <w:rFonts w:eastAsia="Times New Roman"/>
          <w:lang w:val="en"/>
        </w:rPr>
      </w:pPr>
      <w:r w:rsidRPr="008448A4">
        <w:rPr>
          <w:rFonts w:eastAsia="Times New Roman"/>
          <w:lang w:val="en"/>
        </w:rPr>
        <w:t>The associated gross wage is $10.90 per hour, and</w:t>
      </w:r>
    </w:p>
    <w:p w14:paraId="3BDD2318" w14:textId="77777777" w:rsidR="008556B1" w:rsidRPr="008448A4" w:rsidRDefault="008556B1" w:rsidP="00DF506C">
      <w:pPr>
        <w:numPr>
          <w:ilvl w:val="0"/>
          <w:numId w:val="1192"/>
        </w:numPr>
        <w:spacing w:after="240" w:line="240" w:lineRule="auto"/>
        <w:rPr>
          <w:rFonts w:eastAsia="Times New Roman"/>
          <w:lang w:val="en"/>
        </w:rPr>
      </w:pPr>
      <w:r w:rsidRPr="008448A4">
        <w:rPr>
          <w:rFonts w:eastAsia="Times New Roman"/>
          <w:lang w:val="en"/>
        </w:rPr>
        <w:t>WorkQuest bill rate per hour is $19.96.</w:t>
      </w:r>
    </w:p>
    <w:p w14:paraId="2D9836E5" w14:textId="17522E2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Examples of positions classified as entry level </w:t>
      </w:r>
      <w:proofErr w:type="gramStart"/>
      <w:r w:rsidRPr="008448A4">
        <w:rPr>
          <w:rFonts w:ascii="Verdana" w:hAnsi="Verdana"/>
          <w:lang w:val="en"/>
        </w:rPr>
        <w:t>include, but</w:t>
      </w:r>
      <w:proofErr w:type="gramEnd"/>
      <w:r w:rsidRPr="008448A4">
        <w:rPr>
          <w:rFonts w:ascii="Verdana" w:hAnsi="Verdana"/>
          <w:lang w:val="en"/>
        </w:rPr>
        <w:t xml:space="preserve"> are not limited to: (Refer to </w:t>
      </w:r>
      <w:hyperlink r:id="rId27" w:history="1">
        <w:r w:rsidRPr="00CF275A">
          <w:rPr>
            <w:rStyle w:val="Hyperlink"/>
            <w:rFonts w:ascii="Verdana" w:hAnsi="Verdana"/>
            <w:lang w:val="en"/>
          </w:rPr>
          <w:t>https://www.onetonline.org/find/zone</w:t>
        </w:r>
      </w:hyperlink>
      <w:r w:rsidRPr="008448A4">
        <w:rPr>
          <w:rFonts w:ascii="Verdana" w:hAnsi="Verdana"/>
          <w:lang w:val="en"/>
        </w:rPr>
        <w:t xml:space="preserve"> for a complete list.)</w:t>
      </w:r>
    </w:p>
    <w:p w14:paraId="437ECD9A"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Baristas</w:t>
      </w:r>
    </w:p>
    <w:p w14:paraId="72A261B0"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Cooks/ Food preparations / Food Servers</w:t>
      </w:r>
    </w:p>
    <w:p w14:paraId="5A8A877C"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Counter attendants</w:t>
      </w:r>
    </w:p>
    <w:p w14:paraId="0F7C8547"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Customer services representatives/ Order Clerk/ Receptionist/ Information Clerk</w:t>
      </w:r>
    </w:p>
    <w:p w14:paraId="3711B77B"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Data Entry/Word Processor</w:t>
      </w:r>
    </w:p>
    <w:p w14:paraId="3DB8B67C"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Floral Designer</w:t>
      </w:r>
    </w:p>
    <w:p w14:paraId="723D93DA"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Helpers for carpenters. electricians, installers, mason</w:t>
      </w:r>
    </w:p>
    <w:p w14:paraId="3F5E061C"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Home Health Aides/ Personal Care Aides/ Nursing Assistant/ Physical Therapy Assistant</w:t>
      </w:r>
    </w:p>
    <w:p w14:paraId="151D3A04"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lastRenderedPageBreak/>
        <w:t xml:space="preserve">Janitors/Cleaners/ </w:t>
      </w:r>
      <w:proofErr w:type="gramStart"/>
      <w:r w:rsidRPr="008448A4">
        <w:rPr>
          <w:rFonts w:eastAsia="Times New Roman"/>
          <w:lang w:val="en"/>
        </w:rPr>
        <w:t>House Keeper</w:t>
      </w:r>
      <w:proofErr w:type="gramEnd"/>
      <w:r w:rsidRPr="008448A4">
        <w:rPr>
          <w:rFonts w:eastAsia="Times New Roman"/>
          <w:lang w:val="en"/>
        </w:rPr>
        <w:t>/ Maid</w:t>
      </w:r>
    </w:p>
    <w:p w14:paraId="1D4756C4"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Landscapers/ Ground Keepers</w:t>
      </w:r>
    </w:p>
    <w:p w14:paraId="54D8503A"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Nursery Worker/ Nanny/ Child Care Worker</w:t>
      </w:r>
    </w:p>
    <w:p w14:paraId="098AB5AA"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Office Clerk/ File Clerks/ Mail Clerk</w:t>
      </w:r>
    </w:p>
    <w:p w14:paraId="2967E026"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Painter/ Construction/ Maintenance Worker</w:t>
      </w:r>
    </w:p>
    <w:p w14:paraId="110EDDC9"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Parking Attendant/ Security Guard</w:t>
      </w:r>
    </w:p>
    <w:p w14:paraId="025F228B"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Reservation/ Ticket agent</w:t>
      </w:r>
    </w:p>
    <w:p w14:paraId="16BCDCA8"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Stock Clerks</w:t>
      </w:r>
    </w:p>
    <w:p w14:paraId="6669C850"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Telemarketers</w:t>
      </w:r>
    </w:p>
    <w:p w14:paraId="03368726" w14:textId="77777777" w:rsidR="008556B1" w:rsidRPr="008448A4" w:rsidRDefault="008556B1" w:rsidP="00DF506C">
      <w:pPr>
        <w:numPr>
          <w:ilvl w:val="0"/>
          <w:numId w:val="1193"/>
        </w:numPr>
        <w:spacing w:after="240" w:line="240" w:lineRule="auto"/>
        <w:rPr>
          <w:rFonts w:eastAsia="Times New Roman"/>
          <w:lang w:val="en"/>
        </w:rPr>
      </w:pPr>
      <w:r w:rsidRPr="008448A4">
        <w:rPr>
          <w:rFonts w:eastAsia="Times New Roman"/>
          <w:lang w:val="en"/>
        </w:rPr>
        <w:t>Waiters/ Waitresses</w:t>
      </w:r>
    </w:p>
    <w:p w14:paraId="5DEB675D"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Intermediate Level: Includes O*Nets' My Next Move Job Zone Three</w:t>
      </w:r>
    </w:p>
    <w:p w14:paraId="2AE93B39" w14:textId="77777777" w:rsidR="008556B1" w:rsidRPr="008448A4" w:rsidRDefault="008556B1" w:rsidP="00DF506C">
      <w:pPr>
        <w:numPr>
          <w:ilvl w:val="0"/>
          <w:numId w:val="1194"/>
        </w:numPr>
        <w:spacing w:after="240" w:line="240" w:lineRule="auto"/>
        <w:rPr>
          <w:rFonts w:eastAsia="Times New Roman"/>
          <w:lang w:val="en"/>
        </w:rPr>
      </w:pPr>
      <w:r w:rsidRPr="008448A4">
        <w:rPr>
          <w:rFonts w:eastAsia="Times New Roman"/>
          <w:lang w:val="en"/>
        </w:rPr>
        <w:t xml:space="preserve">Purpose: </w:t>
      </w:r>
    </w:p>
    <w:p w14:paraId="5091BB6B"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 xml:space="preserve">demonstrate skills and gain experience applicable to potential vocational or </w:t>
      </w:r>
      <w:proofErr w:type="gramStart"/>
      <w:r w:rsidRPr="008448A4">
        <w:rPr>
          <w:rFonts w:eastAsia="Times New Roman"/>
          <w:lang w:val="en"/>
        </w:rPr>
        <w:t>associates</w:t>
      </w:r>
      <w:proofErr w:type="gramEnd"/>
      <w:r w:rsidRPr="008448A4">
        <w:rPr>
          <w:rFonts w:eastAsia="Times New Roman"/>
          <w:lang w:val="en"/>
        </w:rPr>
        <w:t xml:space="preserve"> degree trainings; and</w:t>
      </w:r>
    </w:p>
    <w:p w14:paraId="01CFDD2E"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evaluate if the customer still has capacity to continue to work in a field due to acquired vocational barrier(s).</w:t>
      </w:r>
    </w:p>
    <w:p w14:paraId="1E64D101" w14:textId="77777777" w:rsidR="008556B1" w:rsidRPr="008448A4" w:rsidRDefault="008556B1" w:rsidP="00DF506C">
      <w:pPr>
        <w:numPr>
          <w:ilvl w:val="0"/>
          <w:numId w:val="1194"/>
        </w:numPr>
        <w:spacing w:after="240" w:line="240" w:lineRule="auto"/>
        <w:rPr>
          <w:rFonts w:eastAsia="Times New Roman"/>
          <w:lang w:val="en"/>
        </w:rPr>
      </w:pPr>
      <w:r w:rsidRPr="008448A4">
        <w:rPr>
          <w:rFonts w:eastAsia="Times New Roman"/>
          <w:lang w:val="en"/>
        </w:rPr>
        <w:t xml:space="preserve">Knowledge, experience, </w:t>
      </w:r>
      <w:proofErr w:type="gramStart"/>
      <w:r w:rsidRPr="008448A4">
        <w:rPr>
          <w:rFonts w:eastAsia="Times New Roman"/>
          <w:lang w:val="en"/>
        </w:rPr>
        <w:t>responsibilities</w:t>
      </w:r>
      <w:proofErr w:type="gramEnd"/>
      <w:r w:rsidRPr="008448A4">
        <w:rPr>
          <w:rFonts w:eastAsia="Times New Roman"/>
          <w:lang w:val="en"/>
        </w:rPr>
        <w:t xml:space="preserve"> and level of supervision of a customer: </w:t>
      </w:r>
    </w:p>
    <w:p w14:paraId="1CB2DC0C"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previous work-related skill, knowledge, or experience (completion of training program);</w:t>
      </w:r>
    </w:p>
    <w:p w14:paraId="14B08A2F"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 xml:space="preserve">demonstrates and applies the fundamental concepts, </w:t>
      </w:r>
      <w:proofErr w:type="gramStart"/>
      <w:r w:rsidRPr="008448A4">
        <w:rPr>
          <w:rFonts w:eastAsia="Times New Roman"/>
          <w:lang w:val="en"/>
        </w:rPr>
        <w:t>practices</w:t>
      </w:r>
      <w:proofErr w:type="gramEnd"/>
      <w:r w:rsidRPr="008448A4">
        <w:rPr>
          <w:rFonts w:eastAsia="Times New Roman"/>
          <w:lang w:val="en"/>
        </w:rPr>
        <w:t xml:space="preserve"> and procedures of field of specialization;</w:t>
      </w:r>
    </w:p>
    <w:p w14:paraId="53B1EE09"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performs work that is varied and may be somewhat difficult; and</w:t>
      </w:r>
    </w:p>
    <w:p w14:paraId="6C05BB9D"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performs work under minimum supervision that is somewhat difficult and requires limited responsibility.</w:t>
      </w:r>
    </w:p>
    <w:p w14:paraId="32FB68E7" w14:textId="77777777" w:rsidR="008556B1" w:rsidRPr="008448A4" w:rsidRDefault="008556B1" w:rsidP="00DF506C">
      <w:pPr>
        <w:numPr>
          <w:ilvl w:val="0"/>
          <w:numId w:val="1194"/>
        </w:numPr>
        <w:spacing w:after="240" w:line="240" w:lineRule="auto"/>
        <w:rPr>
          <w:rFonts w:eastAsia="Times New Roman"/>
          <w:lang w:val="en"/>
        </w:rPr>
      </w:pPr>
      <w:r w:rsidRPr="008448A4">
        <w:rPr>
          <w:rFonts w:eastAsia="Times New Roman"/>
          <w:lang w:val="en"/>
        </w:rPr>
        <w:t xml:space="preserve">Education and training the customer may be required to complete: </w:t>
      </w:r>
    </w:p>
    <w:p w14:paraId="71F42AED"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t>an apprenticeship; or</w:t>
      </w:r>
    </w:p>
    <w:p w14:paraId="3F1FAB1A" w14:textId="77777777" w:rsidR="008556B1" w:rsidRPr="008448A4" w:rsidRDefault="008556B1" w:rsidP="00DF506C">
      <w:pPr>
        <w:numPr>
          <w:ilvl w:val="1"/>
          <w:numId w:val="1194"/>
        </w:numPr>
        <w:spacing w:after="240" w:line="240" w:lineRule="auto"/>
        <w:rPr>
          <w:rFonts w:eastAsia="Times New Roman"/>
          <w:lang w:val="en"/>
        </w:rPr>
      </w:pPr>
      <w:r w:rsidRPr="008448A4">
        <w:rPr>
          <w:rFonts w:eastAsia="Times New Roman"/>
          <w:lang w:val="en"/>
        </w:rPr>
        <w:lastRenderedPageBreak/>
        <w:t>one or two years of vocational training (certificate program or on the job training) or associate degree.</w:t>
      </w:r>
    </w:p>
    <w:p w14:paraId="3CF3D897" w14:textId="77777777" w:rsidR="008556B1" w:rsidRPr="008448A4" w:rsidRDefault="008556B1" w:rsidP="00DF506C">
      <w:pPr>
        <w:numPr>
          <w:ilvl w:val="0"/>
          <w:numId w:val="1194"/>
        </w:numPr>
        <w:spacing w:after="240" w:line="240" w:lineRule="auto"/>
        <w:rPr>
          <w:rFonts w:eastAsia="Times New Roman"/>
          <w:lang w:val="en"/>
        </w:rPr>
      </w:pPr>
      <w:r w:rsidRPr="008448A4">
        <w:rPr>
          <w:rFonts w:eastAsia="Times New Roman"/>
          <w:lang w:val="en"/>
        </w:rPr>
        <w:t>The associated gross wage is $13.92 per hour, and</w:t>
      </w:r>
    </w:p>
    <w:p w14:paraId="71C8F204" w14:textId="77777777" w:rsidR="008556B1" w:rsidRPr="008448A4" w:rsidRDefault="008556B1" w:rsidP="00DF506C">
      <w:pPr>
        <w:numPr>
          <w:ilvl w:val="0"/>
          <w:numId w:val="1194"/>
        </w:numPr>
        <w:spacing w:after="240" w:line="240" w:lineRule="auto"/>
        <w:rPr>
          <w:rFonts w:eastAsia="Times New Roman"/>
          <w:lang w:val="en"/>
        </w:rPr>
      </w:pPr>
      <w:r w:rsidRPr="008448A4">
        <w:rPr>
          <w:rFonts w:eastAsia="Times New Roman"/>
          <w:lang w:val="en"/>
        </w:rPr>
        <w:t>WorkQuest bill rate per hour is $24.74.</w:t>
      </w:r>
    </w:p>
    <w:p w14:paraId="44F98980" w14:textId="3B65469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Examples of positions classified as intermediate level </w:t>
      </w:r>
      <w:proofErr w:type="gramStart"/>
      <w:r w:rsidRPr="008448A4">
        <w:rPr>
          <w:rFonts w:ascii="Verdana" w:hAnsi="Verdana"/>
          <w:lang w:val="en"/>
        </w:rPr>
        <w:t>include, but</w:t>
      </w:r>
      <w:proofErr w:type="gramEnd"/>
      <w:r w:rsidRPr="008448A4">
        <w:rPr>
          <w:rFonts w:ascii="Verdana" w:hAnsi="Verdana"/>
          <w:lang w:val="en"/>
        </w:rPr>
        <w:t xml:space="preserve"> are not limited to: (Refer to </w:t>
      </w:r>
      <w:hyperlink r:id="rId28" w:history="1">
        <w:r w:rsidRPr="00CF275A">
          <w:rPr>
            <w:rStyle w:val="Hyperlink"/>
            <w:rFonts w:ascii="Verdana" w:hAnsi="Verdana"/>
            <w:lang w:val="en"/>
          </w:rPr>
          <w:t>https://www.onetonline.org/find/zone</w:t>
        </w:r>
      </w:hyperlink>
      <w:r w:rsidRPr="008448A4">
        <w:rPr>
          <w:rFonts w:ascii="Verdana" w:hAnsi="Verdana"/>
          <w:lang w:val="en"/>
        </w:rPr>
        <w:t xml:space="preserve"> for a complete list.)</w:t>
      </w:r>
    </w:p>
    <w:p w14:paraId="341CCBB1"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Auto mechanic-certified</w:t>
      </w:r>
    </w:p>
    <w:p w14:paraId="4FBF171F" w14:textId="77777777" w:rsidR="008556B1" w:rsidRPr="008448A4" w:rsidRDefault="008556B1" w:rsidP="00DF506C">
      <w:pPr>
        <w:numPr>
          <w:ilvl w:val="0"/>
          <w:numId w:val="1195"/>
        </w:numPr>
        <w:spacing w:after="240" w:line="240" w:lineRule="auto"/>
        <w:rPr>
          <w:rFonts w:eastAsia="Times New Roman"/>
          <w:lang w:val="en"/>
        </w:rPr>
      </w:pPr>
      <w:proofErr w:type="gramStart"/>
      <w:r w:rsidRPr="008448A4">
        <w:rPr>
          <w:rFonts w:eastAsia="Times New Roman"/>
          <w:lang w:val="en"/>
        </w:rPr>
        <w:t>Book Keeping</w:t>
      </w:r>
      <w:proofErr w:type="gramEnd"/>
      <w:r w:rsidRPr="008448A4">
        <w:rPr>
          <w:rFonts w:eastAsia="Times New Roman"/>
          <w:lang w:val="en"/>
        </w:rPr>
        <w:t>/Accounting/Audit Clerk</w:t>
      </w:r>
    </w:p>
    <w:p w14:paraId="70E6E796"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Computer Operators</w:t>
      </w:r>
    </w:p>
    <w:p w14:paraId="654F51D6"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Construction and Building Inspectors</w:t>
      </w:r>
    </w:p>
    <w:p w14:paraId="2F0371C2"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Court Reporters</w:t>
      </w:r>
    </w:p>
    <w:p w14:paraId="322FF259"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Dental Assistant/Hygienist</w:t>
      </w:r>
    </w:p>
    <w:p w14:paraId="7471161F"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Desktop Publishing</w:t>
      </w:r>
    </w:p>
    <w:p w14:paraId="316AA2A4"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Electrician</w:t>
      </w:r>
    </w:p>
    <w:p w14:paraId="62EE3F53"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Emergency Medical Technician</w:t>
      </w:r>
    </w:p>
    <w:p w14:paraId="69003382"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Fire Inspector</w:t>
      </w:r>
    </w:p>
    <w:p w14:paraId="47C4F2B2"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Fitness Trainer/Aerobics Instructor</w:t>
      </w:r>
    </w:p>
    <w:p w14:paraId="699F62CA"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Hairdresser/Hairstylist/Cosmetologist/Barber</w:t>
      </w:r>
    </w:p>
    <w:p w14:paraId="229DCE34"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Human Recourse Assistant</w:t>
      </w:r>
    </w:p>
    <w:p w14:paraId="1AFC6D2C"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Insurance Claims Clerk</w:t>
      </w:r>
    </w:p>
    <w:p w14:paraId="60F4E103"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Licensed Vocational Nurse</w:t>
      </w:r>
    </w:p>
    <w:p w14:paraId="2D691A7D"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Manufacturing Production Technician</w:t>
      </w:r>
    </w:p>
    <w:p w14:paraId="342A048E"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Medical/Clinical Lab Technician</w:t>
      </w:r>
    </w:p>
    <w:p w14:paraId="4AFD7894"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Medical/Legal Secretaries</w:t>
      </w:r>
    </w:p>
    <w:p w14:paraId="79079A0F"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Medical Assistant</w:t>
      </w:r>
    </w:p>
    <w:p w14:paraId="33AE188D"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lastRenderedPageBreak/>
        <w:t>Surveying Technicians</w:t>
      </w:r>
    </w:p>
    <w:p w14:paraId="38F0B0AA"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Tailors/Dress maker/Custom Sewers</w:t>
      </w:r>
    </w:p>
    <w:p w14:paraId="04B642A0"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Teacher Assistant/ Preschool Teacher</w:t>
      </w:r>
    </w:p>
    <w:p w14:paraId="5F26B7EF"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Occupational Therapy/Physical Therapy Assistant</w:t>
      </w:r>
    </w:p>
    <w:p w14:paraId="6B6B346C"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Plumbers</w:t>
      </w:r>
    </w:p>
    <w:p w14:paraId="0AC702F5"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Police Officer</w:t>
      </w:r>
    </w:p>
    <w:p w14:paraId="0FC91DE4"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Veterinary Assistant</w:t>
      </w:r>
    </w:p>
    <w:p w14:paraId="318C5FBD" w14:textId="77777777" w:rsidR="008556B1" w:rsidRPr="008448A4" w:rsidRDefault="008556B1" w:rsidP="00DF506C">
      <w:pPr>
        <w:numPr>
          <w:ilvl w:val="0"/>
          <w:numId w:val="1195"/>
        </w:numPr>
        <w:spacing w:after="240" w:line="240" w:lineRule="auto"/>
        <w:rPr>
          <w:rFonts w:eastAsia="Times New Roman"/>
          <w:lang w:val="en"/>
        </w:rPr>
      </w:pPr>
      <w:r w:rsidRPr="008448A4">
        <w:rPr>
          <w:rFonts w:eastAsia="Times New Roman"/>
          <w:lang w:val="en"/>
        </w:rPr>
        <w:t>Welder</w:t>
      </w:r>
    </w:p>
    <w:p w14:paraId="71419A11"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Advanced Level: Includes O*Nets' My Next Move Job Zone Four</w:t>
      </w:r>
    </w:p>
    <w:p w14:paraId="7CC07828" w14:textId="77777777" w:rsidR="008556B1" w:rsidRPr="008448A4" w:rsidRDefault="008556B1" w:rsidP="00DF506C">
      <w:pPr>
        <w:numPr>
          <w:ilvl w:val="0"/>
          <w:numId w:val="1196"/>
        </w:numPr>
        <w:spacing w:after="240" w:line="240" w:lineRule="auto"/>
        <w:rPr>
          <w:rFonts w:eastAsia="Times New Roman"/>
          <w:lang w:val="en"/>
        </w:rPr>
      </w:pPr>
      <w:r w:rsidRPr="008448A4">
        <w:rPr>
          <w:rFonts w:eastAsia="Times New Roman"/>
          <w:lang w:val="en"/>
        </w:rPr>
        <w:t xml:space="preserve">Purpose: </w:t>
      </w:r>
    </w:p>
    <w:p w14:paraId="7ECE8BA4"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demonstrate skills and to gain experience related to the degree; and</w:t>
      </w:r>
    </w:p>
    <w:p w14:paraId="54D00F2F"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evaluates if the customer still has capacity to continue to work in a field due to acquired vocational barriers.</w:t>
      </w:r>
    </w:p>
    <w:p w14:paraId="4CE35A9C" w14:textId="77777777" w:rsidR="008556B1" w:rsidRPr="008448A4" w:rsidRDefault="008556B1" w:rsidP="00DF506C">
      <w:pPr>
        <w:numPr>
          <w:ilvl w:val="0"/>
          <w:numId w:val="1196"/>
        </w:numPr>
        <w:spacing w:after="240" w:line="240" w:lineRule="auto"/>
        <w:rPr>
          <w:rFonts w:eastAsia="Times New Roman"/>
          <w:lang w:val="en"/>
        </w:rPr>
      </w:pPr>
      <w:r w:rsidRPr="008448A4">
        <w:rPr>
          <w:rFonts w:eastAsia="Times New Roman"/>
          <w:lang w:val="en"/>
        </w:rPr>
        <w:t xml:space="preserve">Knowledge, experience, </w:t>
      </w:r>
      <w:proofErr w:type="gramStart"/>
      <w:r w:rsidRPr="008448A4">
        <w:rPr>
          <w:rFonts w:eastAsia="Times New Roman"/>
          <w:lang w:val="en"/>
        </w:rPr>
        <w:t>responsibilities</w:t>
      </w:r>
      <w:proofErr w:type="gramEnd"/>
      <w:r w:rsidRPr="008448A4">
        <w:rPr>
          <w:rFonts w:eastAsia="Times New Roman"/>
          <w:lang w:val="en"/>
        </w:rPr>
        <w:t xml:space="preserve"> and level of supervision of a customer: </w:t>
      </w:r>
    </w:p>
    <w:p w14:paraId="4917F906"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works with general supervision;</w:t>
      </w:r>
    </w:p>
    <w:p w14:paraId="37B939AA"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possesses and applies a broad knowledge of principles, practices, and procedures of particular field of specialization to the completion of difficult assignments;</w:t>
      </w:r>
    </w:p>
    <w:p w14:paraId="57E60A78"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work responsibilities maybe board in nature; and</w:t>
      </w:r>
    </w:p>
    <w:p w14:paraId="2F2C8406" w14:textId="77777777" w:rsidR="008556B1" w:rsidRPr="008448A4" w:rsidRDefault="008556B1" w:rsidP="00DF506C">
      <w:pPr>
        <w:numPr>
          <w:ilvl w:val="1"/>
          <w:numId w:val="1196"/>
        </w:numPr>
        <w:spacing w:after="240" w:line="240" w:lineRule="auto"/>
        <w:rPr>
          <w:rFonts w:eastAsia="Times New Roman"/>
          <w:lang w:val="en"/>
        </w:rPr>
      </w:pPr>
      <w:r w:rsidRPr="008448A4">
        <w:rPr>
          <w:rFonts w:eastAsia="Times New Roman"/>
          <w:lang w:val="en"/>
        </w:rPr>
        <w:t>competent in skills and may assist or teach others.</w:t>
      </w:r>
    </w:p>
    <w:p w14:paraId="59D19945" w14:textId="77777777" w:rsidR="008556B1" w:rsidRPr="008448A4" w:rsidRDefault="008556B1" w:rsidP="00DF506C">
      <w:pPr>
        <w:numPr>
          <w:ilvl w:val="0"/>
          <w:numId w:val="1196"/>
        </w:numPr>
        <w:spacing w:after="240" w:line="240" w:lineRule="auto"/>
        <w:rPr>
          <w:rFonts w:eastAsia="Times New Roman"/>
          <w:lang w:val="en"/>
        </w:rPr>
      </w:pPr>
      <w:r w:rsidRPr="008448A4">
        <w:rPr>
          <w:rFonts w:eastAsia="Times New Roman"/>
          <w:lang w:val="en"/>
        </w:rPr>
        <w:t>Education and training the customer may be required to complete a four-year bachelor's degree or higher degree.</w:t>
      </w:r>
    </w:p>
    <w:p w14:paraId="58F1C3A8" w14:textId="77777777" w:rsidR="008556B1" w:rsidRPr="008448A4" w:rsidRDefault="008556B1" w:rsidP="00DF506C">
      <w:pPr>
        <w:numPr>
          <w:ilvl w:val="0"/>
          <w:numId w:val="1196"/>
        </w:numPr>
        <w:spacing w:after="240" w:line="240" w:lineRule="auto"/>
        <w:rPr>
          <w:rFonts w:eastAsia="Times New Roman"/>
          <w:lang w:val="en"/>
        </w:rPr>
      </w:pPr>
      <w:r w:rsidRPr="008448A4">
        <w:rPr>
          <w:rFonts w:eastAsia="Times New Roman"/>
          <w:lang w:val="en"/>
        </w:rPr>
        <w:t>The associated gross wage is $20.32 per hour, and</w:t>
      </w:r>
    </w:p>
    <w:p w14:paraId="4DEBEAD5" w14:textId="77777777" w:rsidR="008556B1" w:rsidRPr="008448A4" w:rsidRDefault="008556B1" w:rsidP="00DF506C">
      <w:pPr>
        <w:numPr>
          <w:ilvl w:val="0"/>
          <w:numId w:val="1196"/>
        </w:numPr>
        <w:spacing w:after="240" w:line="240" w:lineRule="auto"/>
        <w:rPr>
          <w:rFonts w:eastAsia="Times New Roman"/>
          <w:lang w:val="en"/>
        </w:rPr>
      </w:pPr>
      <w:r w:rsidRPr="008448A4">
        <w:rPr>
          <w:rFonts w:eastAsia="Times New Roman"/>
          <w:lang w:val="en"/>
        </w:rPr>
        <w:t>WorkQuest bill rate per hour is $34.83</w:t>
      </w:r>
    </w:p>
    <w:p w14:paraId="6E9CCF4F" w14:textId="05B0A78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Examples of positions classified as advance level </w:t>
      </w:r>
      <w:proofErr w:type="gramStart"/>
      <w:r w:rsidRPr="008448A4">
        <w:rPr>
          <w:rFonts w:ascii="Verdana" w:hAnsi="Verdana"/>
          <w:lang w:val="en"/>
        </w:rPr>
        <w:t>include, but</w:t>
      </w:r>
      <w:proofErr w:type="gramEnd"/>
      <w:r w:rsidRPr="008448A4">
        <w:rPr>
          <w:rFonts w:ascii="Verdana" w:hAnsi="Verdana"/>
          <w:lang w:val="en"/>
        </w:rPr>
        <w:t xml:space="preserve"> are not limited to: (Refer to </w:t>
      </w:r>
      <w:hyperlink r:id="rId29" w:history="1">
        <w:r w:rsidRPr="00CF275A">
          <w:rPr>
            <w:rStyle w:val="Hyperlink"/>
            <w:rFonts w:ascii="Verdana" w:hAnsi="Verdana"/>
            <w:lang w:val="en"/>
          </w:rPr>
          <w:t>https://www.onetonline.org/find/zone</w:t>
        </w:r>
      </w:hyperlink>
      <w:r w:rsidRPr="008448A4">
        <w:rPr>
          <w:rFonts w:ascii="Verdana" w:hAnsi="Verdana"/>
          <w:lang w:val="en"/>
        </w:rPr>
        <w:t xml:space="preserve"> for a complete list.)</w:t>
      </w:r>
    </w:p>
    <w:p w14:paraId="10C9F30D"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Adult Basic/ Secondary Education/ Special Education/Literacy Teachers and Instructors</w:t>
      </w:r>
    </w:p>
    <w:p w14:paraId="2E7DFC2F"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Advertising Agent</w:t>
      </w:r>
    </w:p>
    <w:p w14:paraId="32407556"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Automotive/</w:t>
      </w:r>
      <w:proofErr w:type="gramStart"/>
      <w:r w:rsidRPr="008448A4">
        <w:rPr>
          <w:rFonts w:eastAsia="Times New Roman"/>
          <w:lang w:val="en"/>
        </w:rPr>
        <w:t>Bio Chemical</w:t>
      </w:r>
      <w:proofErr w:type="gramEnd"/>
      <w:r w:rsidRPr="008448A4">
        <w:rPr>
          <w:rFonts w:eastAsia="Times New Roman"/>
          <w:lang w:val="en"/>
        </w:rPr>
        <w:t>/ Chemical/ Civil Engineers</w:t>
      </w:r>
    </w:p>
    <w:p w14:paraId="6DE22B0C"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Budget Analysts</w:t>
      </w:r>
    </w:p>
    <w:p w14:paraId="189A5E27"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Clinical Data Manager</w:t>
      </w:r>
    </w:p>
    <w:p w14:paraId="751ABC21"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Construction Manager</w:t>
      </w:r>
    </w:p>
    <w:p w14:paraId="1DB04683"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Database Administrator/Architect</w:t>
      </w:r>
    </w:p>
    <w:p w14:paraId="0E8DC145"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Editors</w:t>
      </w:r>
    </w:p>
    <w:p w14:paraId="6F3C37F3"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Logisticians</w:t>
      </w:r>
    </w:p>
    <w:p w14:paraId="743B54D8"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Manufacturing Engineers</w:t>
      </w:r>
    </w:p>
    <w:p w14:paraId="2332CE25"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Museum Technicians &amp; conservators</w:t>
      </w:r>
    </w:p>
    <w:p w14:paraId="6F1B15AA"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Park Naturalist</w:t>
      </w:r>
    </w:p>
    <w:p w14:paraId="7D1B0BBF"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Patient Representative</w:t>
      </w:r>
    </w:p>
    <w:p w14:paraId="119E9B4C"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Program Directors</w:t>
      </w:r>
    </w:p>
    <w:p w14:paraId="0CB85E4C"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Public Relations/Fundraising Manager</w:t>
      </w:r>
    </w:p>
    <w:p w14:paraId="1806391E"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General/Operational Manager</w:t>
      </w:r>
    </w:p>
    <w:p w14:paraId="41C9ED85"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Human Resource Specialists/Manager</w:t>
      </w:r>
    </w:p>
    <w:p w14:paraId="7AA9D4F0"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Insurance Sale Agent</w:t>
      </w:r>
    </w:p>
    <w:p w14:paraId="605B0248"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Landscape Architect</w:t>
      </w:r>
    </w:p>
    <w:p w14:paraId="1E73712E"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Real Estate Broker</w:t>
      </w:r>
    </w:p>
    <w:p w14:paraId="4DC9B033"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Occupational/ Physical/Recreational/Music Therapist</w:t>
      </w:r>
    </w:p>
    <w:p w14:paraId="4D798119"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Sale Representative Wholesale/Manufacturing</w:t>
      </w:r>
    </w:p>
    <w:p w14:paraId="495A7D7D"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lastRenderedPageBreak/>
        <w:t>Sales Manager</w:t>
      </w:r>
    </w:p>
    <w:p w14:paraId="2F8D0358"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Software Developers</w:t>
      </w:r>
    </w:p>
    <w:p w14:paraId="4FC62621"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Storage/Distribution Manager</w:t>
      </w:r>
    </w:p>
    <w:p w14:paraId="7FB18DAF" w14:textId="77777777" w:rsidR="008556B1" w:rsidRPr="008448A4" w:rsidRDefault="008556B1" w:rsidP="00DF506C">
      <w:pPr>
        <w:numPr>
          <w:ilvl w:val="0"/>
          <w:numId w:val="1197"/>
        </w:numPr>
        <w:spacing w:after="240" w:line="240" w:lineRule="auto"/>
        <w:rPr>
          <w:rFonts w:eastAsia="Times New Roman"/>
          <w:lang w:val="en"/>
        </w:rPr>
      </w:pPr>
      <w:r w:rsidRPr="008448A4">
        <w:rPr>
          <w:rFonts w:eastAsia="Times New Roman"/>
          <w:lang w:val="en"/>
        </w:rPr>
        <w:t>Training and Development Specialist/Manager</w:t>
      </w:r>
    </w:p>
    <w:p w14:paraId="599580A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Note: The "net pay" the customer will receive will vary based on the individual customer's W-4 information.</w:t>
      </w:r>
    </w:p>
    <w:p w14:paraId="5774D60A" w14:textId="77777777" w:rsidR="008556B1" w:rsidRPr="008448A4" w:rsidRDefault="008556B1" w:rsidP="00DF506C">
      <w:pPr>
        <w:pStyle w:val="Heading3"/>
        <w:spacing w:before="0" w:beforeAutospacing="0" w:after="240" w:afterAutospacing="0"/>
        <w:rPr>
          <w:rFonts w:eastAsia="Times New Roman"/>
          <w:lang w:val="en"/>
        </w:rPr>
      </w:pPr>
      <w:bookmarkStart w:id="59" w:name="_Toc132630588"/>
      <w:r w:rsidRPr="008448A4">
        <w:rPr>
          <w:rFonts w:eastAsia="Times New Roman"/>
          <w:lang w:val="en"/>
        </w:rPr>
        <w:t>C-1408-3: VR Counselor Roles and Responsibilities in Wage Services</w:t>
      </w:r>
      <w:bookmarkEnd w:id="59"/>
    </w:p>
    <w:p w14:paraId="38441BE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staff should proactively collaborate and coordinate with prospective employers to connect individuals with disabilities to opportunities for successful employment. VR counselors are encouraged to work with their local Business Relations Coordinator to help set up a training model with a local employer. When VR customers are placed at the job site, VR staff are responsible for monitoring each worksite.</w:t>
      </w:r>
    </w:p>
    <w:p w14:paraId="27EEE7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students with disabilities are participating in paid work experience and WIOA Title I </w:t>
      </w:r>
      <w:proofErr w:type="gramStart"/>
      <w:r w:rsidRPr="008448A4">
        <w:rPr>
          <w:rFonts w:ascii="Verdana" w:hAnsi="Verdana"/>
          <w:lang w:val="en"/>
        </w:rPr>
        <w:t>programs</w:t>
      </w:r>
      <w:proofErr w:type="gramEnd"/>
      <w:r w:rsidRPr="008448A4">
        <w:rPr>
          <w:rFonts w:ascii="Verdana" w:hAnsi="Verdana"/>
          <w:lang w:val="en"/>
        </w:rPr>
        <w:t>, such as WIOA youth program, work experience is permitted. VR staff must ensure the services provided are complimentary and not duplicative, and that both sets of services are documented in the student's ReHabWorks (RHW) case, indicating which services are purchased and which are arranged.</w:t>
      </w:r>
    </w:p>
    <w:p w14:paraId="1320B76E" w14:textId="64DCE83C" w:rsidR="008556B1" w:rsidRPr="008448A4" w:rsidRDefault="008556B1" w:rsidP="00CA275A">
      <w:pPr>
        <w:rPr>
          <w:lang w:val="en"/>
        </w:rPr>
      </w:pPr>
      <w:r w:rsidRPr="008448A4">
        <w:rPr>
          <w:lang w:val="en"/>
        </w:rPr>
        <w:t xml:space="preserve">To make a referral for Wage Services, </w:t>
      </w:r>
      <w:r w:rsidR="00273FE7">
        <w:rPr>
          <w:lang w:val="en"/>
        </w:rPr>
        <w:t xml:space="preserve">the </w:t>
      </w:r>
      <w:r w:rsidRPr="008448A4">
        <w:rPr>
          <w:lang w:val="en"/>
        </w:rPr>
        <w:t>VR counselor must submit</w:t>
      </w:r>
      <w:r w:rsidR="00273FE7">
        <w:rPr>
          <w:lang w:val="en"/>
        </w:rPr>
        <w:t xml:space="preserve"> an</w:t>
      </w:r>
      <w:r w:rsidRPr="008448A4">
        <w:rPr>
          <w:lang w:val="en"/>
        </w:rPr>
        <w:t xml:space="preserve"> encrypted email to </w:t>
      </w:r>
      <w:hyperlink r:id="rId30" w:history="1">
        <w:r w:rsidR="00864296">
          <w:rPr>
            <w:rStyle w:val="Hyperlink"/>
            <w:szCs w:val="24"/>
          </w:rPr>
          <w:t>djones@uandispreadthelight.com</w:t>
        </w:r>
      </w:hyperlink>
      <w:r w:rsidR="00273FE7">
        <w:rPr>
          <w:szCs w:val="24"/>
        </w:rPr>
        <w:t>.</w:t>
      </w:r>
      <w:r w:rsidR="00273FE7" w:rsidDel="00273FE7">
        <w:rPr>
          <w:rFonts w:ascii="Calibri" w:hAnsi="Calibri"/>
        </w:rPr>
        <w:t xml:space="preserve"> </w:t>
      </w:r>
    </w:p>
    <w:p w14:paraId="6929B4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email should include the following:</w:t>
      </w:r>
    </w:p>
    <w:p w14:paraId="000ECA42" w14:textId="77777777" w:rsidR="008556B1" w:rsidRPr="008448A4" w:rsidRDefault="008556B1" w:rsidP="00DF506C">
      <w:pPr>
        <w:numPr>
          <w:ilvl w:val="0"/>
          <w:numId w:val="1198"/>
        </w:numPr>
        <w:spacing w:after="240" w:line="240" w:lineRule="auto"/>
        <w:rPr>
          <w:rFonts w:eastAsia="Times New Roman"/>
          <w:lang w:val="en"/>
        </w:rPr>
      </w:pPr>
      <w:r w:rsidRPr="008448A4">
        <w:rPr>
          <w:rFonts w:eastAsia="Times New Roman"/>
          <w:lang w:val="en"/>
        </w:rPr>
        <w:t>must include the TWC SA #xxxxxxx in the email subject line;</w:t>
      </w:r>
    </w:p>
    <w:p w14:paraId="5271F781" w14:textId="77777777" w:rsidR="008556B1" w:rsidRPr="008448A4" w:rsidRDefault="008556B1" w:rsidP="00DF506C">
      <w:pPr>
        <w:numPr>
          <w:ilvl w:val="0"/>
          <w:numId w:val="1198"/>
        </w:numPr>
        <w:spacing w:after="240" w:line="240" w:lineRule="auto"/>
        <w:rPr>
          <w:rFonts w:eastAsia="Times New Roman"/>
          <w:lang w:val="en"/>
        </w:rPr>
      </w:pPr>
      <w:r w:rsidRPr="008448A4">
        <w:rPr>
          <w:rFonts w:eastAsia="Times New Roman"/>
          <w:lang w:val="en"/>
        </w:rPr>
        <w:t>an attached Service Authorization;</w:t>
      </w:r>
    </w:p>
    <w:p w14:paraId="7930EC2C" w14:textId="54AE023F" w:rsidR="008556B1" w:rsidRPr="008448A4" w:rsidRDefault="008556B1" w:rsidP="00DF506C">
      <w:pPr>
        <w:numPr>
          <w:ilvl w:val="0"/>
          <w:numId w:val="1198"/>
        </w:numPr>
        <w:spacing w:after="240" w:line="240" w:lineRule="auto"/>
        <w:rPr>
          <w:rFonts w:eastAsia="Times New Roman"/>
          <w:lang w:val="en"/>
        </w:rPr>
      </w:pPr>
      <w:r w:rsidRPr="008448A4">
        <w:rPr>
          <w:rFonts w:eastAsia="Times New Roman"/>
          <w:lang w:val="en"/>
        </w:rPr>
        <w:t xml:space="preserve">an attached </w:t>
      </w:r>
      <w:r w:rsidR="004641E4">
        <w:rPr>
          <w:rFonts w:eastAsia="Times New Roman"/>
          <w:lang w:val="en"/>
        </w:rPr>
        <w:t xml:space="preserve">Form </w:t>
      </w:r>
      <w:r w:rsidRPr="008448A4">
        <w:rPr>
          <w:rFonts w:eastAsia="Times New Roman"/>
          <w:lang w:val="en"/>
        </w:rPr>
        <w:t>VR3141, Referral for Wage Services -  WorkQuest; and</w:t>
      </w:r>
    </w:p>
    <w:p w14:paraId="64E1596E" w14:textId="77777777" w:rsidR="008556B1" w:rsidRPr="008448A4" w:rsidRDefault="008556B1" w:rsidP="00DF506C">
      <w:pPr>
        <w:numPr>
          <w:ilvl w:val="0"/>
          <w:numId w:val="1198"/>
        </w:numPr>
        <w:spacing w:after="240" w:line="240" w:lineRule="auto"/>
        <w:rPr>
          <w:rFonts w:eastAsia="Times New Roman"/>
          <w:lang w:val="en"/>
        </w:rPr>
      </w:pPr>
      <w:r w:rsidRPr="008448A4">
        <w:rPr>
          <w:rFonts w:eastAsia="Times New Roman"/>
          <w:lang w:val="en"/>
        </w:rPr>
        <w:t>a Worksite Agreement (when applicable).</w:t>
      </w:r>
    </w:p>
    <w:p w14:paraId="3430BE2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is actively receiving Wage Services from WorkQuest, the VR counselor ensures the following are completed by VR staff:</w:t>
      </w:r>
    </w:p>
    <w:p w14:paraId="4CFAEAC7"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lastRenderedPageBreak/>
        <w:t>develop or coordinate the work experience placement that is made by VR directly, or an employment service provider;</w:t>
      </w:r>
    </w:p>
    <w:p w14:paraId="510DB89F"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purchase work experience training from an employment service provider when a customer needs more training or supervision than the work experience site can provide;</w:t>
      </w:r>
    </w:p>
    <w:p w14:paraId="16708DEC"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explain the availability of TWS-VRS sponsorship of wage services while the customer is participating in a work experience when placements are established by an employment service provider;</w:t>
      </w:r>
    </w:p>
    <w:p w14:paraId="77014842"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obtain worksite agreements if one is required</w:t>
      </w:r>
    </w:p>
    <w:p w14:paraId="073E0EA8"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issue a SA to WorkQuest authorizing payment of wages for a VR customer;</w:t>
      </w:r>
    </w:p>
    <w:p w14:paraId="72C4EE1D"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complete a Referral Form to accompany the SA;</w:t>
      </w:r>
    </w:p>
    <w:p w14:paraId="07EFB963"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assist the customer with completing documents provided by the WorkQuest CRP for onboarding purposes. The employer of record is responsible for verifying information on the I-9 and is the signatory of record;</w:t>
      </w:r>
    </w:p>
    <w:p w14:paraId="12A7BF58"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monitor the worksite and addressing any needs or concerns shared by the worksite supervisor or worksite contact person regarding the customer's performance at the worksite, or by the employment services provider as outlined in the VR Standards for Providers;</w:t>
      </w:r>
    </w:p>
    <w:p w14:paraId="4864452C"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monitor the work experience to ensure that the customer's hours worked does not exceed the number of hours indicated on the Referral Form and SA; and</w:t>
      </w:r>
    </w:p>
    <w:p w14:paraId="49BE7749" w14:textId="77777777" w:rsidR="008556B1" w:rsidRPr="008448A4" w:rsidRDefault="008556B1" w:rsidP="00DF506C">
      <w:pPr>
        <w:numPr>
          <w:ilvl w:val="0"/>
          <w:numId w:val="1199"/>
        </w:numPr>
        <w:spacing w:after="240" w:line="240" w:lineRule="auto"/>
        <w:rPr>
          <w:rFonts w:eastAsia="Times New Roman"/>
          <w:lang w:val="en"/>
        </w:rPr>
      </w:pPr>
      <w:r w:rsidRPr="008448A4">
        <w:rPr>
          <w:rFonts w:eastAsia="Times New Roman"/>
          <w:lang w:val="en"/>
        </w:rPr>
        <w:t>process invoices received from WorkQuest in a timely manner.</w:t>
      </w:r>
    </w:p>
    <w:p w14:paraId="2AF2FE3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should provide counseling and guidance to the customer through their participation in a work experience gaining information on hours work and skills learned. Refer to VRSM C-100: Counseling and Guidance.</w:t>
      </w:r>
    </w:p>
    <w:p w14:paraId="47105861" w14:textId="77777777" w:rsidR="008556B1" w:rsidRPr="008448A4" w:rsidRDefault="008556B1" w:rsidP="00DF506C">
      <w:pPr>
        <w:pStyle w:val="Heading3"/>
        <w:spacing w:before="0" w:beforeAutospacing="0" w:after="240" w:afterAutospacing="0"/>
        <w:rPr>
          <w:rFonts w:eastAsia="Times New Roman"/>
          <w:lang w:val="en"/>
        </w:rPr>
      </w:pPr>
      <w:bookmarkStart w:id="60" w:name="_Toc132630589"/>
      <w:r w:rsidRPr="008448A4">
        <w:rPr>
          <w:rFonts w:eastAsia="Times New Roman"/>
          <w:lang w:val="en"/>
        </w:rPr>
        <w:t>C-1408-4: Creating a Service Record for Wage Services in ReHabWorks</w:t>
      </w:r>
      <w:bookmarkEnd w:id="60"/>
    </w:p>
    <w:p w14:paraId="591B62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service record must be created with the following specifications. MAPS Code "WRKQST" can assist with locating the specifications.</w:t>
      </w:r>
    </w:p>
    <w:p w14:paraId="0A9E7323"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VR Basic:</w:t>
      </w:r>
    </w:p>
    <w:p w14:paraId="7BB3C6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Level 1 - Wage Services for Paid Work Experience WorkQuest (TIBH) only</w:t>
      </w:r>
    </w:p>
    <w:p w14:paraId="3ADCA7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Level 2 - Wage Services for Paid Work-based Learning Programs - VR Basic Support (Payroll accounting services) WorkQuest only CONTRACT REQUIRED [84111-84111]</w:t>
      </w:r>
    </w:p>
    <w:p w14:paraId="3E01FFA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Choose the appropriate specifications for Level 3 and 4 based on the core service to be provided.</w:t>
      </w:r>
    </w:p>
    <w:p w14:paraId="6DB8B620"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Pre-ETS:</w:t>
      </w:r>
    </w:p>
    <w:p w14:paraId="622FE6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Level 1 - Wage Services for Paid Work Experience WorkQuest (TIBH) only</w:t>
      </w:r>
    </w:p>
    <w:p w14:paraId="62A601B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Level 2 - Wage Services for Paid Work Experience - VR Pre-ETS (Payroll accounting services) WorkQuest only CONTRACT REQUIRED [84111-84112]</w:t>
      </w:r>
    </w:p>
    <w:p w14:paraId="159C813B" w14:textId="382CE006" w:rsidR="007D1E8C" w:rsidRDefault="008556B1" w:rsidP="00DF506C">
      <w:pPr>
        <w:pStyle w:val="NormalWeb"/>
        <w:spacing w:before="0" w:beforeAutospacing="0" w:after="240" w:afterAutospacing="0"/>
        <w:rPr>
          <w:rFonts w:ascii="Verdana" w:hAnsi="Verdana"/>
          <w:lang w:val="en"/>
        </w:rPr>
      </w:pPr>
      <w:r w:rsidRPr="008448A4">
        <w:rPr>
          <w:rFonts w:ascii="Verdana" w:hAnsi="Verdana"/>
          <w:lang w:val="en"/>
        </w:rPr>
        <w:t>Choose the appropriate specifications for Level 3 and 4 based on the core service to be provided.</w:t>
      </w:r>
    </w:p>
    <w:p w14:paraId="2C9B159B" w14:textId="77777777" w:rsidR="007D1E8C" w:rsidRDefault="007D1E8C">
      <w:pPr>
        <w:spacing w:after="0" w:line="240" w:lineRule="auto"/>
        <w:ind w:left="360"/>
        <w:rPr>
          <w:rFonts w:eastAsiaTheme="minorEastAsia" w:cs="Times New Roman"/>
          <w:szCs w:val="24"/>
          <w:lang w:val="en"/>
        </w:rPr>
      </w:pPr>
      <w:r>
        <w:rPr>
          <w:lang w:val="en"/>
        </w:rPr>
        <w:br w:type="page"/>
      </w:r>
    </w:p>
    <w:sectPr w:rsidR="007D1E8C"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2DE0"/>
    <w:rsid w:val="00007949"/>
    <w:rsid w:val="00036CB6"/>
    <w:rsid w:val="00047EB9"/>
    <w:rsid w:val="000A2D1A"/>
    <w:rsid w:val="000A37F0"/>
    <w:rsid w:val="000B3BF3"/>
    <w:rsid w:val="000D14F3"/>
    <w:rsid w:val="000D57A1"/>
    <w:rsid w:val="000E40C5"/>
    <w:rsid w:val="001128A6"/>
    <w:rsid w:val="0012098C"/>
    <w:rsid w:val="0014222D"/>
    <w:rsid w:val="00143EFD"/>
    <w:rsid w:val="001A65FA"/>
    <w:rsid w:val="001E6D23"/>
    <w:rsid w:val="0020258F"/>
    <w:rsid w:val="002352B4"/>
    <w:rsid w:val="00264F6B"/>
    <w:rsid w:val="00273FE7"/>
    <w:rsid w:val="002920D8"/>
    <w:rsid w:val="0029379B"/>
    <w:rsid w:val="002B059A"/>
    <w:rsid w:val="002F036A"/>
    <w:rsid w:val="00305E96"/>
    <w:rsid w:val="00327600"/>
    <w:rsid w:val="003765EA"/>
    <w:rsid w:val="003A7886"/>
    <w:rsid w:val="003B2F95"/>
    <w:rsid w:val="003D55D1"/>
    <w:rsid w:val="003D7F29"/>
    <w:rsid w:val="003E33EC"/>
    <w:rsid w:val="003E6097"/>
    <w:rsid w:val="00420EB5"/>
    <w:rsid w:val="00451605"/>
    <w:rsid w:val="004641E4"/>
    <w:rsid w:val="004E1C00"/>
    <w:rsid w:val="00563F35"/>
    <w:rsid w:val="005A2E3A"/>
    <w:rsid w:val="005E2CCF"/>
    <w:rsid w:val="005E2CFA"/>
    <w:rsid w:val="00613CA9"/>
    <w:rsid w:val="00627E13"/>
    <w:rsid w:val="0063003D"/>
    <w:rsid w:val="006552B6"/>
    <w:rsid w:val="00663E36"/>
    <w:rsid w:val="00696413"/>
    <w:rsid w:val="006C2A1E"/>
    <w:rsid w:val="006C441C"/>
    <w:rsid w:val="006F07B7"/>
    <w:rsid w:val="00721FF8"/>
    <w:rsid w:val="0078418F"/>
    <w:rsid w:val="007D1E8C"/>
    <w:rsid w:val="007E7A74"/>
    <w:rsid w:val="007F7098"/>
    <w:rsid w:val="00831347"/>
    <w:rsid w:val="00842B16"/>
    <w:rsid w:val="008448A4"/>
    <w:rsid w:val="008556B1"/>
    <w:rsid w:val="00864296"/>
    <w:rsid w:val="00867408"/>
    <w:rsid w:val="00890B3D"/>
    <w:rsid w:val="008937AD"/>
    <w:rsid w:val="008A3A28"/>
    <w:rsid w:val="008D4F5B"/>
    <w:rsid w:val="009173DE"/>
    <w:rsid w:val="00942D56"/>
    <w:rsid w:val="0096330B"/>
    <w:rsid w:val="00966710"/>
    <w:rsid w:val="00983E18"/>
    <w:rsid w:val="0098576C"/>
    <w:rsid w:val="0099644D"/>
    <w:rsid w:val="009B5B01"/>
    <w:rsid w:val="009B6937"/>
    <w:rsid w:val="009B6967"/>
    <w:rsid w:val="009E49B0"/>
    <w:rsid w:val="009F19B5"/>
    <w:rsid w:val="00A2400B"/>
    <w:rsid w:val="00A2712A"/>
    <w:rsid w:val="00A56D79"/>
    <w:rsid w:val="00A63265"/>
    <w:rsid w:val="00A67DDA"/>
    <w:rsid w:val="00A70C49"/>
    <w:rsid w:val="00AC02AC"/>
    <w:rsid w:val="00B54AE1"/>
    <w:rsid w:val="00B65A57"/>
    <w:rsid w:val="00B74B74"/>
    <w:rsid w:val="00B90F7F"/>
    <w:rsid w:val="00BC7A06"/>
    <w:rsid w:val="00BD791E"/>
    <w:rsid w:val="00BF48FE"/>
    <w:rsid w:val="00C30E67"/>
    <w:rsid w:val="00C34300"/>
    <w:rsid w:val="00C34831"/>
    <w:rsid w:val="00C47A33"/>
    <w:rsid w:val="00C5027A"/>
    <w:rsid w:val="00C57714"/>
    <w:rsid w:val="00C80B99"/>
    <w:rsid w:val="00C8553C"/>
    <w:rsid w:val="00CA275A"/>
    <w:rsid w:val="00CC4809"/>
    <w:rsid w:val="00CF275A"/>
    <w:rsid w:val="00D04F89"/>
    <w:rsid w:val="00D721FF"/>
    <w:rsid w:val="00D72290"/>
    <w:rsid w:val="00DA3D71"/>
    <w:rsid w:val="00DB06C8"/>
    <w:rsid w:val="00DF506C"/>
    <w:rsid w:val="00E175DF"/>
    <w:rsid w:val="00E46579"/>
    <w:rsid w:val="00E71283"/>
    <w:rsid w:val="00EA3549"/>
    <w:rsid w:val="00EB0240"/>
    <w:rsid w:val="00EE6DC6"/>
    <w:rsid w:val="00F100CB"/>
    <w:rsid w:val="00F357AF"/>
    <w:rsid w:val="00F47C50"/>
    <w:rsid w:val="00FA6F88"/>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7A"/>
    <w:pPr>
      <w:spacing w:after="160" w:line="259" w:lineRule="auto"/>
      <w:ind w:left="0"/>
    </w:pPr>
    <w:rPr>
      <w:rFonts w:ascii="Verdana" w:hAnsi="Verdana"/>
      <w:color w:val="auto"/>
    </w:rPr>
  </w:style>
  <w:style w:type="paragraph" w:styleId="Heading1">
    <w:name w:val="heading 1"/>
    <w:basedOn w:val="Normal"/>
    <w:link w:val="Heading1Char"/>
    <w:uiPriority w:val="9"/>
    <w:qFormat/>
    <w:rsid w:val="00C5027A"/>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C5027A"/>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C5027A"/>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C5027A"/>
    <w:pPr>
      <w:spacing w:before="100" w:beforeAutospacing="1" w:after="100" w:afterAutospacing="1" w:line="240" w:lineRule="auto"/>
      <w:outlineLvl w:val="3"/>
    </w:pPr>
    <w:rPr>
      <w:rFonts w:eastAsiaTheme="minorEastAsia"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27A"/>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C5027A"/>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C5027A"/>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C5027A"/>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5027A"/>
    <w:pPr>
      <w:spacing w:after="100"/>
    </w:pPr>
  </w:style>
  <w:style w:type="paragraph" w:styleId="TOC2">
    <w:name w:val="toc 2"/>
    <w:basedOn w:val="Normal"/>
    <w:next w:val="Normal"/>
    <w:autoRedefine/>
    <w:uiPriority w:val="39"/>
    <w:unhideWhenUsed/>
    <w:rsid w:val="00C5027A"/>
    <w:pPr>
      <w:tabs>
        <w:tab w:val="right" w:leader="dot" w:pos="9350"/>
      </w:tabs>
      <w:spacing w:after="100"/>
      <w:ind w:left="220"/>
    </w:pPr>
    <w:rPr>
      <w:rFonts w:eastAsia="Times New Roman"/>
      <w:noProof/>
      <w:lang w:val="en"/>
    </w:rPr>
  </w:style>
  <w:style w:type="paragraph" w:styleId="TOC3">
    <w:name w:val="toc 3"/>
    <w:basedOn w:val="Normal"/>
    <w:next w:val="Normal"/>
    <w:autoRedefine/>
    <w:uiPriority w:val="39"/>
    <w:unhideWhenUsed/>
    <w:rsid w:val="00C5027A"/>
    <w:pPr>
      <w:spacing w:after="100"/>
      <w:ind w:left="440"/>
    </w:pPr>
  </w:style>
  <w:style w:type="paragraph" w:styleId="TOC4">
    <w:name w:val="toc 4"/>
    <w:basedOn w:val="Normal"/>
    <w:next w:val="Normal"/>
    <w:autoRedefine/>
    <w:uiPriority w:val="39"/>
    <w:unhideWhenUsed/>
    <w:rsid w:val="00C5027A"/>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96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4296"/>
    <w:pPr>
      <w:ind w:left="0"/>
    </w:pPr>
    <w:rPr>
      <w:rFonts w:ascii="Verdana" w:hAnsi="Verda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3261">
      <w:bodyDiv w:val="1"/>
      <w:marLeft w:val="0"/>
      <w:marRight w:val="0"/>
      <w:marTop w:val="0"/>
      <w:marBottom w:val="0"/>
      <w:divBdr>
        <w:top w:val="none" w:sz="0" w:space="0" w:color="auto"/>
        <w:left w:val="none" w:sz="0" w:space="0" w:color="auto"/>
        <w:bottom w:val="none" w:sz="0" w:space="0" w:color="auto"/>
        <w:right w:val="none" w:sz="0" w:space="0" w:color="auto"/>
      </w:divBdr>
    </w:div>
    <w:div w:id="5278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x.cpa.texas.gov/fmx/travel/textravel/rates/current.php" TargetMode="External"/><Relationship Id="rId18" Type="http://schemas.openxmlformats.org/officeDocument/2006/relationships/hyperlink" Target="mailto:payables.consumerairfare@twc.texas.gov" TargetMode="External"/><Relationship Id="rId26" Type="http://schemas.openxmlformats.org/officeDocument/2006/relationships/hyperlink" Target="https://www.onetonline.org/find/zone" TargetMode="External"/><Relationship Id="rId3" Type="http://schemas.openxmlformats.org/officeDocument/2006/relationships/customXml" Target="../customXml/item3.xml"/><Relationship Id="rId21" Type="http://schemas.openxmlformats.org/officeDocument/2006/relationships/hyperlink" Target="http://www.dfps.state.tx.us/Child_Care/Search_Texas_Child_Care/ppFacilitySearchDayCare.asp" TargetMode="External"/><Relationship Id="rId7" Type="http://schemas.openxmlformats.org/officeDocument/2006/relationships/settings" Target="settings.xml"/><Relationship Id="rId12" Type="http://schemas.openxmlformats.org/officeDocument/2006/relationships/hyperlink" Target="https://fmx.cpa.texas.gov/fmx/travel/textravel/rates/current.php" TargetMode="External"/><Relationship Id="rId17" Type="http://schemas.openxmlformats.org/officeDocument/2006/relationships/hyperlink" Target="mailto:Payables.ConsumerAirfare@twc.texas.gov" TargetMode="External"/><Relationship Id="rId25" Type="http://schemas.openxmlformats.org/officeDocument/2006/relationships/hyperlink" Target="mailto:vr.rhw.providerservices@twc.texas.gov" TargetMode="External"/><Relationship Id="rId2" Type="http://schemas.openxmlformats.org/officeDocument/2006/relationships/customXml" Target="../customXml/item2.xml"/><Relationship Id="rId16" Type="http://schemas.openxmlformats.org/officeDocument/2006/relationships/hyperlink" Target="https://www.tsa.gov/travel/security-screening/identification" TargetMode="External"/><Relationship Id="rId20" Type="http://schemas.openxmlformats.org/officeDocument/2006/relationships/hyperlink" Target="https://www.twc.texas.gov/students/child-care-program" TargetMode="External"/><Relationship Id="rId29" Type="http://schemas.openxmlformats.org/officeDocument/2006/relationships/hyperlink" Target="https://www.onetonline.org/find/zo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rhw.providerservices@twc.texas.gov" TargetMode="External"/><Relationship Id="rId24" Type="http://schemas.openxmlformats.org/officeDocument/2006/relationships/hyperlink" Target="https://www.dfps.state.tx.us/Child_Care/Local_Child_Care_Licensing_Offices/default.as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ayables.consumerairfare@twc.texas.gov" TargetMode="External"/><Relationship Id="rId23" Type="http://schemas.openxmlformats.org/officeDocument/2006/relationships/hyperlink" Target="http://www.dfps.state.tx.us/Child_Care/Search_Texas_Child_Care/ppFacilitySearchDayCare.asp" TargetMode="External"/><Relationship Id="rId28" Type="http://schemas.openxmlformats.org/officeDocument/2006/relationships/hyperlink" Target="https://www.onetonline.org/find/zone" TargetMode="External"/><Relationship Id="rId10" Type="http://schemas.openxmlformats.org/officeDocument/2006/relationships/hyperlink" Target="mailto:vr.rhw.providerservices@twc.texas.gov" TargetMode="External"/><Relationship Id="rId19" Type="http://schemas.openxmlformats.org/officeDocument/2006/relationships/hyperlink" Target="mailto:consumer.procurement@twc.texas.gov"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hyperlink" Target="mailto:Payables.ConsumerAirfare@twc.texas.gov" TargetMode="External"/><Relationship Id="rId22" Type="http://schemas.openxmlformats.org/officeDocument/2006/relationships/hyperlink" Target="http://intra.twc.state.tx.us/intranet/drs/programs/vr/docs/ChildCarePrvidrsApprvdByDFPS.docx" TargetMode="External"/><Relationship Id="rId27" Type="http://schemas.openxmlformats.org/officeDocument/2006/relationships/hyperlink" Target="https://www.onetonline.org/find/zone" TargetMode="External"/><Relationship Id="rId30" Type="http://schemas.openxmlformats.org/officeDocument/2006/relationships/hyperlink" Target="mailto:djones@uandispreadthel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2.xml><?xml version="1.0" encoding="utf-8"?>
<ds:datastoreItem xmlns:ds="http://schemas.openxmlformats.org/officeDocument/2006/customXml" ds:itemID="{E05407D7-369F-44B2-9E36-392278CD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4.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13303</Words>
  <Characters>75832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Vocational Rehabilitation Services Manual Section C-1400</vt:lpstr>
    </vt:vector>
  </TitlesOfParts>
  <Company/>
  <LinksUpToDate>false</LinksUpToDate>
  <CharactersWithSpaces>88958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C-1400</dc:title>
  <dc:subject/>
  <dc:creator>DocuSignProject@twcgov.onmicrosoft.com</dc:creator>
  <cp:keywords/>
  <dc:description/>
  <cp:lastModifiedBy>Cooke,Heather J</cp:lastModifiedBy>
  <cp:revision>3</cp:revision>
  <dcterms:created xsi:type="dcterms:W3CDTF">2024-04-15T21:48:00Z</dcterms:created>
  <dcterms:modified xsi:type="dcterms:W3CDTF">2024-04-15T21:48:00Z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